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21D6C7CF" w:rsidR="006A739E" w:rsidRPr="00127D31" w:rsidRDefault="00D37234" w:rsidP="00F167B5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0</w:t>
      </w:r>
      <w:r w:rsidR="00F90D0B">
        <w:rPr>
          <w:rFonts w:asciiTheme="minorHAnsi" w:hAnsiTheme="minorHAnsi" w:cstheme="minorHAnsi"/>
          <w:b/>
        </w:rPr>
        <w:t>9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51E29EB2" w14:textId="600AEFE3" w:rsidR="006370B0" w:rsidRPr="00485CAF" w:rsidRDefault="00BF775F" w:rsidP="009B3E45">
      <w:pPr>
        <w:pStyle w:val="NormalWeb"/>
        <w:spacing w:line="276" w:lineRule="auto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F90D0B">
        <w:rPr>
          <w:rFonts w:asciiTheme="minorHAnsi" w:hAnsiTheme="minorHAnsi" w:cstheme="minorHAnsi"/>
        </w:rPr>
        <w:t>dezenove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F90D0B">
        <w:rPr>
          <w:rFonts w:asciiTheme="minorHAnsi" w:hAnsiTheme="minorHAnsi" w:cstheme="minorHAnsi"/>
        </w:rPr>
        <w:t>março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>onde se reuniram nesta Sessão Ordinária, presidida e secretariada, respectivamente, pelos Vereadores</w:t>
      </w:r>
      <w:r w:rsidR="00870703" w:rsidRPr="009B3E45">
        <w:rPr>
          <w:rFonts w:asciiTheme="minorHAnsi" w:hAnsiTheme="minorHAnsi" w:cstheme="minorHAnsi"/>
        </w:rPr>
        <w:t xml:space="preserve"> </w:t>
      </w:r>
      <w:r w:rsidR="003F45D9" w:rsidRPr="009B3E45">
        <w:rPr>
          <w:rFonts w:asciiTheme="minorHAnsi" w:hAnsiTheme="minorHAnsi" w:cstheme="minorHAnsi"/>
        </w:rPr>
        <w:t>Maico Schmitt (PSD)</w:t>
      </w:r>
      <w:r w:rsidR="00870703" w:rsidRPr="009B3E45">
        <w:rPr>
          <w:rFonts w:asciiTheme="minorHAnsi" w:hAnsiTheme="minorHAnsi" w:cstheme="minorHAnsi"/>
        </w:rPr>
        <w:t xml:space="preserve"> e Alexandre Dirceu Escher (UNIÃO)</w:t>
      </w:r>
      <w:r w:rsidR="003F45D9" w:rsidRPr="009B3E45">
        <w:rPr>
          <w:rFonts w:asciiTheme="minorHAnsi" w:hAnsiTheme="minorHAnsi" w:cstheme="minorHAnsi"/>
        </w:rPr>
        <w:t xml:space="preserve">, estando presentes os Vereadores </w:t>
      </w:r>
      <w:r w:rsidR="00870703" w:rsidRPr="009B3E45">
        <w:rPr>
          <w:rFonts w:asciiTheme="minorHAnsi" w:hAnsiTheme="minorHAnsi" w:cstheme="minorHAnsi"/>
        </w:rPr>
        <w:t>Elson Wadenphul (PSD), Gilberto Reidel (UNIÃO), Luciano José Grings (REPUBLICANOS), Marcelle Farias Grossmann (REPUBLICANOS), Mario Heleno Schmitz (MDB), Nildo de Souza (PSDB) e Paulo Roberto Abraham (UNIÃO</w:t>
      </w:r>
      <w:r w:rsidR="00E74BD8" w:rsidRPr="009B3E45">
        <w:rPr>
          <w:rFonts w:asciiTheme="minorHAnsi" w:hAnsiTheme="minorHAnsi" w:cstheme="minorHAnsi"/>
        </w:rPr>
        <w:t>). 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E66F79">
        <w:rPr>
          <w:rFonts w:asciiTheme="minorHAnsi" w:hAnsiTheme="minorHAnsi" w:cstheme="minorHAnsi"/>
        </w:rPr>
        <w:t>7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9B3E45">
        <w:rPr>
          <w:rFonts w:asciiTheme="minorHAnsi" w:hAnsiTheme="minorHAnsi" w:cstheme="minorHAnsi"/>
          <w:b/>
        </w:rPr>
        <w:t>Ata</w:t>
      </w:r>
      <w:r w:rsidR="004C1BB2" w:rsidRPr="009B3E45">
        <w:rPr>
          <w:rFonts w:asciiTheme="minorHAnsi" w:hAnsiTheme="minorHAnsi" w:cstheme="minorHAnsi"/>
        </w:rPr>
        <w:t xml:space="preserve"> da Sessão Ordinária realizada no dia </w:t>
      </w:r>
      <w:r w:rsidR="005E0300">
        <w:rPr>
          <w:rFonts w:asciiTheme="minorHAnsi" w:hAnsiTheme="minorHAnsi" w:cstheme="minorHAnsi"/>
        </w:rPr>
        <w:t>12</w:t>
      </w:r>
      <w:r w:rsidR="004C1BB2" w:rsidRPr="009B3E45">
        <w:rPr>
          <w:rFonts w:asciiTheme="minorHAnsi" w:hAnsiTheme="minorHAnsi" w:cstheme="minorHAnsi"/>
        </w:rPr>
        <w:t>/0</w:t>
      </w:r>
      <w:r w:rsidR="00F85C28">
        <w:rPr>
          <w:rFonts w:asciiTheme="minorHAnsi" w:hAnsiTheme="minorHAnsi" w:cstheme="minorHAnsi"/>
        </w:rPr>
        <w:t>3</w:t>
      </w:r>
      <w:r w:rsidR="004C1BB2" w:rsidRPr="009B3E45">
        <w:rPr>
          <w:rFonts w:asciiTheme="minorHAnsi" w:hAnsiTheme="minorHAnsi" w:cstheme="minorHAnsi"/>
        </w:rPr>
        <w:t>/2025, que depois de lida e colocada em discussão e votação,</w:t>
      </w:r>
      <w:r w:rsidR="004C1BB2" w:rsidRPr="009B3E45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AB4DF0">
        <w:rPr>
          <w:rFonts w:asciiTheme="minorHAnsi" w:hAnsiTheme="minorHAnsi" w:cstheme="minorHAnsi"/>
          <w:shd w:val="clear" w:color="auto" w:fill="FFFFFF"/>
        </w:rPr>
        <w:t xml:space="preserve"> </w:t>
      </w:r>
      <w:r w:rsidR="00EC1675" w:rsidRPr="00EC1675">
        <w:rPr>
          <w:rFonts w:asciiTheme="minorHAnsi" w:hAnsiTheme="minorHAnsi" w:cstheme="minorHAnsi"/>
          <w:b/>
          <w:bCs/>
          <w:shd w:val="clear" w:color="auto" w:fill="FFFFFF"/>
        </w:rPr>
        <w:t>Ofício nº 116/2025</w:t>
      </w:r>
      <w:r w:rsidR="00EC1675" w:rsidRPr="00EC1675">
        <w:rPr>
          <w:rFonts w:asciiTheme="minorHAnsi" w:hAnsiTheme="minorHAnsi" w:cstheme="minorHAnsi"/>
          <w:shd w:val="clear" w:color="auto" w:fill="FFFFFF"/>
        </w:rPr>
        <w:t>, enviado pelo Poder Executivo, convidando o presidente e os demais vereadores para a celebração dos 33 anos de emancipação política de Maratá.</w:t>
      </w:r>
      <w:r w:rsidR="00EC1675">
        <w:rPr>
          <w:rFonts w:asciiTheme="minorHAnsi" w:hAnsiTheme="minorHAnsi" w:cstheme="minorHAnsi"/>
          <w:shd w:val="clear" w:color="auto" w:fill="FFFFFF"/>
        </w:rPr>
        <w:t xml:space="preserve"> </w:t>
      </w:r>
      <w:r w:rsidR="00EC1675" w:rsidRPr="00EC1675">
        <w:rPr>
          <w:rFonts w:asciiTheme="minorHAnsi" w:hAnsiTheme="minorHAnsi" w:cstheme="minorHAnsi"/>
          <w:b/>
          <w:bCs/>
          <w:shd w:val="clear" w:color="auto" w:fill="FFFFFF"/>
        </w:rPr>
        <w:t xml:space="preserve">Ofício </w:t>
      </w:r>
      <w:r w:rsidR="00EC1675" w:rsidRPr="00EC1675">
        <w:rPr>
          <w:rFonts w:asciiTheme="minorHAnsi" w:hAnsiTheme="minorHAnsi" w:cstheme="minorHAnsi"/>
          <w:shd w:val="clear" w:color="auto" w:fill="FFFFFF"/>
        </w:rPr>
        <w:t>da Sociedade Gaúcho da Macega, referente a pedido de patrocínio</w:t>
      </w:r>
      <w:r w:rsidR="00EC1675">
        <w:rPr>
          <w:rFonts w:asciiTheme="minorHAnsi" w:hAnsiTheme="minorHAnsi" w:cstheme="minorHAnsi"/>
          <w:shd w:val="clear" w:color="auto" w:fill="FFFFFF"/>
        </w:rPr>
        <w:t xml:space="preserve">. </w:t>
      </w:r>
      <w:r w:rsidR="00EC1675" w:rsidRPr="00EC1675">
        <w:rPr>
          <w:rFonts w:asciiTheme="minorHAnsi" w:hAnsiTheme="minorHAnsi" w:cstheme="minorHAnsi"/>
          <w:b/>
          <w:bCs/>
          <w:shd w:val="clear" w:color="auto" w:fill="FFFFFF"/>
        </w:rPr>
        <w:t>Pedido de Indicação nº 07/2025</w:t>
      </w:r>
      <w:r w:rsidR="00EC1675">
        <w:rPr>
          <w:rFonts w:asciiTheme="minorHAnsi" w:hAnsiTheme="minorHAnsi" w:cstheme="minorHAnsi"/>
          <w:shd w:val="clear" w:color="auto" w:fill="FFFFFF"/>
        </w:rPr>
        <w:t xml:space="preserve">, </w:t>
      </w:r>
      <w:r w:rsidR="00EC1675" w:rsidRPr="00EC1675">
        <w:rPr>
          <w:rFonts w:asciiTheme="minorHAnsi" w:hAnsiTheme="minorHAnsi" w:cstheme="minorHAnsi"/>
          <w:shd w:val="clear" w:color="auto" w:fill="FFFFFF"/>
        </w:rPr>
        <w:t>requerido pelo vereador</w:t>
      </w:r>
      <w:r w:rsidR="00EC1675" w:rsidRPr="00EC1675">
        <w:rPr>
          <w:rFonts w:asciiTheme="minorHAnsi" w:hAnsiTheme="minorHAnsi" w:cstheme="minorHAnsi"/>
          <w:shd w:val="clear" w:color="auto" w:fill="FFFFFF"/>
        </w:rPr>
        <w:t xml:space="preserve"> Maico Schmitt.</w:t>
      </w:r>
      <w:r w:rsidR="00EC1675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830B9B" w:rsidRPr="00924FFF">
        <w:rPr>
          <w:rFonts w:asciiTheme="minorHAnsi" w:hAnsiTheme="minorHAnsi" w:cstheme="minorHAnsi"/>
          <w:b/>
        </w:rPr>
        <w:t xml:space="preserve">Pedido de Informação nº </w:t>
      </w:r>
      <w:r w:rsidR="00830B9B" w:rsidRPr="00924FFF">
        <w:rPr>
          <w:rFonts w:asciiTheme="minorHAnsi" w:hAnsiTheme="minorHAnsi" w:cstheme="minorHAnsi"/>
          <w:b/>
        </w:rPr>
        <w:t>5</w:t>
      </w:r>
      <w:r w:rsidR="00830B9B" w:rsidRPr="00924FFF">
        <w:rPr>
          <w:rFonts w:asciiTheme="minorHAnsi" w:hAnsiTheme="minorHAnsi" w:cstheme="minorHAnsi"/>
          <w:b/>
        </w:rPr>
        <w:t>/2025</w:t>
      </w:r>
      <w:r w:rsidR="00830B9B" w:rsidRPr="00924FFF">
        <w:rPr>
          <w:rFonts w:asciiTheme="minorHAnsi" w:hAnsiTheme="minorHAnsi" w:cstheme="minorHAnsi"/>
          <w:bCs/>
        </w:rPr>
        <w:t xml:space="preserve">, </w:t>
      </w:r>
      <w:r w:rsidR="00830B9B" w:rsidRPr="00924FFF">
        <w:rPr>
          <w:rFonts w:asciiTheme="minorHAnsi" w:hAnsiTheme="minorHAnsi" w:cstheme="minorHAnsi"/>
          <w:shd w:val="clear" w:color="auto" w:fill="FFFFFF"/>
        </w:rPr>
        <w:t>requerido pelo vereador Paulo Roberto Abraham.</w:t>
      </w:r>
      <w:r w:rsidR="00830B9B" w:rsidRP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830B9B" w:rsidRPr="00924FFF">
        <w:rPr>
          <w:rFonts w:asciiTheme="minorHAnsi" w:hAnsiTheme="minorHAnsi" w:cstheme="minorHAnsi"/>
          <w:b/>
        </w:rPr>
        <w:t xml:space="preserve">Pedido de Informação nº </w:t>
      </w:r>
      <w:r w:rsidR="00830B9B" w:rsidRPr="00924FFF">
        <w:rPr>
          <w:rFonts w:asciiTheme="minorHAnsi" w:hAnsiTheme="minorHAnsi" w:cstheme="minorHAnsi"/>
          <w:b/>
        </w:rPr>
        <w:t>6</w:t>
      </w:r>
      <w:r w:rsidR="00830B9B" w:rsidRPr="00924FFF">
        <w:rPr>
          <w:rFonts w:asciiTheme="minorHAnsi" w:hAnsiTheme="minorHAnsi" w:cstheme="minorHAnsi"/>
          <w:b/>
        </w:rPr>
        <w:t>/2025</w:t>
      </w:r>
      <w:r w:rsidR="00830B9B" w:rsidRPr="00924FFF">
        <w:rPr>
          <w:rFonts w:asciiTheme="minorHAnsi" w:hAnsiTheme="minorHAnsi" w:cstheme="minorHAnsi"/>
          <w:bCs/>
        </w:rPr>
        <w:t xml:space="preserve">, </w:t>
      </w:r>
      <w:r w:rsidR="00830B9B" w:rsidRPr="00924FFF">
        <w:rPr>
          <w:rFonts w:asciiTheme="minorHAnsi" w:hAnsiTheme="minorHAnsi" w:cstheme="minorHAnsi"/>
          <w:shd w:val="clear" w:color="auto" w:fill="FFFFFF"/>
        </w:rPr>
        <w:t>requerido pelo vereador Paulo Roberto Abraham.</w:t>
      </w:r>
      <w:r w:rsid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924FFF">
        <w:rPr>
          <w:rFonts w:asciiTheme="minorHAnsi" w:hAnsiTheme="minorHAnsi" w:cstheme="minorHAnsi"/>
          <w:b/>
        </w:rPr>
        <w:t xml:space="preserve">Pedido de Informação nº </w:t>
      </w:r>
      <w:r w:rsidR="00924FFF">
        <w:rPr>
          <w:rFonts w:asciiTheme="minorHAnsi" w:hAnsiTheme="minorHAnsi" w:cstheme="minorHAnsi"/>
          <w:b/>
        </w:rPr>
        <w:t>7</w:t>
      </w:r>
      <w:r w:rsidR="00924FFF" w:rsidRPr="00924FFF">
        <w:rPr>
          <w:rFonts w:asciiTheme="minorHAnsi" w:hAnsiTheme="minorHAnsi" w:cstheme="minorHAnsi"/>
          <w:b/>
        </w:rPr>
        <w:t>/2025</w:t>
      </w:r>
      <w:r w:rsidR="00924FFF" w:rsidRPr="00924FFF">
        <w:rPr>
          <w:rFonts w:asciiTheme="minorHAnsi" w:hAnsiTheme="minorHAnsi" w:cstheme="minorHAnsi"/>
          <w:bCs/>
        </w:rPr>
        <w:t xml:space="preserve">, </w:t>
      </w:r>
      <w:r w:rsidR="00924FFF" w:rsidRPr="00924FFF">
        <w:rPr>
          <w:rFonts w:asciiTheme="minorHAnsi" w:hAnsiTheme="minorHAnsi" w:cstheme="minorHAnsi"/>
          <w:shd w:val="clear" w:color="auto" w:fill="FFFFFF"/>
        </w:rPr>
        <w:t>requerido pelo vereador Paulo Roberto Abraham.</w:t>
      </w:r>
      <w:r w:rsid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7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24FFF" w:rsidRPr="00924FFF">
        <w:rPr>
          <w:rFonts w:asciiTheme="minorHAnsi" w:hAnsiTheme="minorHAnsi" w:cstheme="minorHAnsi"/>
          <w:shd w:val="clear" w:color="auto" w:fill="FFFFFF"/>
        </w:rPr>
        <w:t>, requerido pel</w:t>
      </w:r>
      <w:r w:rsidR="00924FFF" w:rsidRPr="00924FFF">
        <w:rPr>
          <w:rFonts w:asciiTheme="minorHAnsi" w:hAnsiTheme="minorHAnsi" w:cstheme="minorHAnsi"/>
          <w:shd w:val="clear" w:color="auto" w:fill="FFFFFF"/>
        </w:rPr>
        <w:t>o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 vereador </w:t>
      </w:r>
      <w:r w:rsidR="00924FFF" w:rsidRPr="00924FFF">
        <w:rPr>
          <w:rFonts w:asciiTheme="minorHAnsi" w:hAnsiTheme="minorHAnsi" w:cstheme="minorHAnsi"/>
          <w:shd w:val="clear" w:color="auto" w:fill="FFFFFF"/>
        </w:rPr>
        <w:t>Luciano José Grings</w:t>
      </w:r>
      <w:r w:rsidR="00924FFF" w:rsidRPr="00924FFF">
        <w:rPr>
          <w:rFonts w:asciiTheme="minorHAnsi" w:hAnsiTheme="minorHAnsi" w:cstheme="minorHAnsi"/>
          <w:shd w:val="clear" w:color="auto" w:fill="FFFFFF"/>
        </w:rPr>
        <w:t>.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24FFF" w:rsidRPr="00924FFF">
        <w:rPr>
          <w:rFonts w:asciiTheme="minorHAnsi" w:hAnsiTheme="minorHAnsi" w:cstheme="minorHAnsi"/>
          <w:shd w:val="clear" w:color="auto" w:fill="FFFFFF"/>
        </w:rPr>
        <w:t>, requerido pelo vereador Luciano José Grings.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24FFF" w:rsidRPr="00924FFF">
        <w:rPr>
          <w:rFonts w:asciiTheme="minorHAnsi" w:hAnsiTheme="minorHAnsi" w:cstheme="minorHAnsi"/>
          <w:shd w:val="clear" w:color="auto" w:fill="FFFFFF"/>
        </w:rPr>
        <w:t>, requerido pelo vereador Luciano José Grings.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 xml:space="preserve">Pedido de Providências nº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20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, requerido pelo vereador 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Gilberto Reidel.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 xml:space="preserve">Pedido de Providências nº 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21</w:t>
      </w:r>
      <w:r w:rsidR="00924FFF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924FFF" w:rsidRPr="00924FFF">
        <w:rPr>
          <w:rFonts w:asciiTheme="minorHAnsi" w:hAnsiTheme="minorHAnsi" w:cstheme="minorHAnsi"/>
          <w:shd w:val="clear" w:color="auto" w:fill="FFFFFF"/>
        </w:rPr>
        <w:t xml:space="preserve">, requerido pelo vereador </w:t>
      </w:r>
      <w:r w:rsidR="00924FFF" w:rsidRPr="00924FFF">
        <w:rPr>
          <w:rFonts w:asciiTheme="minorHAnsi" w:hAnsiTheme="minorHAnsi" w:cstheme="minorHAnsi"/>
          <w:shd w:val="clear" w:color="auto" w:fill="FFFFFF"/>
        </w:rPr>
        <w:t>Paulo Roberto Abraham.</w:t>
      </w:r>
      <w:r w:rsidR="00924FFF">
        <w:rPr>
          <w:rFonts w:asciiTheme="minorHAnsi" w:hAnsiTheme="minorHAnsi" w:cstheme="minorHAnsi"/>
          <w:shd w:val="clear" w:color="auto" w:fill="FFFFFF"/>
        </w:rPr>
        <w:t xml:space="preserve"> </w:t>
      </w:r>
      <w:r w:rsidR="00924FFF" w:rsidRPr="006C6C19">
        <w:rPr>
          <w:rFonts w:asciiTheme="minorHAnsi" w:hAnsiTheme="minorHAnsi" w:cstheme="minorHAnsi"/>
          <w:b/>
          <w:bCs/>
          <w:shd w:val="clear" w:color="auto" w:fill="FFFFFF"/>
        </w:rPr>
        <w:t>Projeto de Lei nº 2.281/2025</w:t>
      </w:r>
      <w:r w:rsidR="00924FFF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924FFF" w:rsidRPr="00646871">
        <w:rPr>
          <w:rFonts w:asciiTheme="minorHAnsi" w:hAnsiTheme="minorHAnsi" w:cstheme="minorHAnsi"/>
          <w:b/>
          <w:bCs/>
          <w:shd w:val="clear" w:color="auto" w:fill="FFFFFF"/>
        </w:rPr>
        <w:t>em regime de urgência</w:t>
      </w:r>
      <w:r w:rsidR="00924FFF">
        <w:rPr>
          <w:rFonts w:asciiTheme="minorHAnsi" w:hAnsiTheme="minorHAnsi" w:cstheme="minorHAnsi"/>
          <w:shd w:val="clear" w:color="auto" w:fill="FFFFFF"/>
        </w:rPr>
        <w:t xml:space="preserve">, que autoriza o Poder Executivo a conceder Auxílio Financeiro a Munícipes participantes de Feiras Escolares, de Ciências e Equivalentes. </w:t>
      </w:r>
      <w:r w:rsidR="006C6C19" w:rsidRPr="006C6C19">
        <w:rPr>
          <w:rFonts w:asciiTheme="minorHAnsi" w:hAnsiTheme="minorHAnsi" w:cstheme="minorHAnsi"/>
          <w:b/>
          <w:bCs/>
        </w:rPr>
        <w:t>HORA DOS ORADORES:</w:t>
      </w:r>
      <w:r w:rsidR="006C6C19" w:rsidRPr="006C6C19">
        <w:rPr>
          <w:rFonts w:asciiTheme="minorHAnsi" w:hAnsiTheme="minorHAnsi" w:cstheme="minorHAnsi"/>
        </w:rPr>
        <w:t xml:space="preserve"> nenhum vereador usou da palavra. </w:t>
      </w:r>
      <w:r w:rsidR="006C6C19" w:rsidRPr="006C6C19">
        <w:rPr>
          <w:rFonts w:asciiTheme="minorHAnsi" w:hAnsiTheme="minorHAnsi" w:cstheme="minorHAnsi"/>
          <w:b/>
        </w:rPr>
        <w:t>ORDEM DO DIA: 1)</w:t>
      </w:r>
      <w:r w:rsidR="006C6C19">
        <w:rPr>
          <w:rFonts w:asciiTheme="minorHAnsi" w:hAnsiTheme="minorHAnsi" w:cstheme="minorHAnsi"/>
          <w:b/>
        </w:rPr>
        <w:t xml:space="preserve"> 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17/2025</w:t>
      </w:r>
      <w:r w:rsidR="006C6C19" w:rsidRPr="00924FFF">
        <w:rPr>
          <w:rFonts w:asciiTheme="minorHAnsi" w:hAnsiTheme="minorHAnsi" w:cstheme="minorHAnsi"/>
          <w:shd w:val="clear" w:color="auto" w:fill="FFFFFF"/>
        </w:rPr>
        <w:t>, requerido pelo vereador Luciano José Grings</w:t>
      </w:r>
      <w:r w:rsidR="006C6C19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35770A">
        <w:rPr>
          <w:rFonts w:asciiTheme="minorHAnsi" w:hAnsiTheme="minorHAnsi" w:cstheme="minorHAnsi"/>
        </w:rPr>
        <w:t xml:space="preserve">que colocado em discussão e votação foi </w:t>
      </w:r>
      <w:r w:rsidR="006C6C19" w:rsidRPr="0035770A">
        <w:rPr>
          <w:rFonts w:asciiTheme="minorHAnsi" w:hAnsiTheme="minorHAnsi" w:cstheme="minorHAnsi"/>
          <w:b/>
          <w:bCs/>
        </w:rPr>
        <w:t>aprovado por oito votos</w:t>
      </w:r>
      <w:r w:rsidR="006C6C19" w:rsidRPr="0035770A">
        <w:rPr>
          <w:rFonts w:asciiTheme="minorHAnsi" w:hAnsiTheme="minorHAnsi" w:cstheme="minorHAnsi"/>
        </w:rPr>
        <w:t>.</w:t>
      </w:r>
      <w:r w:rsidR="006C6C19">
        <w:rPr>
          <w:rFonts w:asciiTheme="minorHAnsi" w:hAnsiTheme="minorHAnsi" w:cstheme="minorHAnsi"/>
        </w:rPr>
        <w:t xml:space="preserve"> </w:t>
      </w:r>
      <w:r w:rsidR="006C6C19" w:rsidRPr="006C6C19">
        <w:rPr>
          <w:rFonts w:asciiTheme="minorHAnsi" w:hAnsiTheme="minorHAnsi" w:cstheme="minorHAnsi"/>
          <w:b/>
          <w:bCs/>
        </w:rPr>
        <w:t>2)</w:t>
      </w:r>
      <w:r w:rsidR="006C6C19">
        <w:rPr>
          <w:rFonts w:asciiTheme="minorHAnsi" w:hAnsiTheme="minorHAnsi" w:cstheme="minorHAnsi"/>
        </w:rPr>
        <w:t xml:space="preserve"> 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6C6C19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6C6C19" w:rsidRPr="00924FFF">
        <w:rPr>
          <w:rFonts w:asciiTheme="minorHAnsi" w:hAnsiTheme="minorHAnsi" w:cstheme="minorHAnsi"/>
          <w:shd w:val="clear" w:color="auto" w:fill="FFFFFF"/>
        </w:rPr>
        <w:t>, requerido pelo vereador Luciano José Grings</w:t>
      </w:r>
      <w:r w:rsidR="006C6C19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35770A">
        <w:rPr>
          <w:rFonts w:asciiTheme="minorHAnsi" w:hAnsiTheme="minorHAnsi" w:cstheme="minorHAnsi"/>
        </w:rPr>
        <w:t xml:space="preserve">que colocado em discussão e votação foi </w:t>
      </w:r>
      <w:r w:rsidR="006C6C19" w:rsidRPr="0035770A">
        <w:rPr>
          <w:rFonts w:asciiTheme="minorHAnsi" w:hAnsiTheme="minorHAnsi" w:cstheme="minorHAnsi"/>
          <w:b/>
          <w:bCs/>
        </w:rPr>
        <w:t>aprovado por oito votos</w:t>
      </w:r>
      <w:r w:rsidR="006C6C19" w:rsidRPr="0035770A">
        <w:rPr>
          <w:rFonts w:asciiTheme="minorHAnsi" w:hAnsiTheme="minorHAnsi" w:cstheme="minorHAnsi"/>
        </w:rPr>
        <w:t>.</w:t>
      </w:r>
      <w:r w:rsidR="006C6C19">
        <w:rPr>
          <w:rFonts w:asciiTheme="minorHAnsi" w:hAnsiTheme="minorHAnsi" w:cstheme="minorHAnsi"/>
        </w:rPr>
        <w:t xml:space="preserve"> </w:t>
      </w:r>
      <w:r w:rsidR="006C6C19" w:rsidRPr="006C6C19">
        <w:rPr>
          <w:rFonts w:asciiTheme="minorHAnsi" w:hAnsiTheme="minorHAnsi" w:cstheme="minorHAnsi"/>
          <w:b/>
          <w:bCs/>
        </w:rPr>
        <w:t>3)</w:t>
      </w:r>
      <w:r w:rsidR="006C6C19">
        <w:rPr>
          <w:rFonts w:asciiTheme="minorHAnsi" w:hAnsiTheme="minorHAnsi" w:cstheme="minorHAnsi"/>
        </w:rPr>
        <w:t xml:space="preserve"> 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1</w:t>
      </w:r>
      <w:r w:rsidR="006C6C19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6C6C19" w:rsidRPr="00924FFF">
        <w:rPr>
          <w:rFonts w:asciiTheme="minorHAnsi" w:hAnsiTheme="minorHAnsi" w:cstheme="minorHAnsi"/>
          <w:shd w:val="clear" w:color="auto" w:fill="FFFFFF"/>
        </w:rPr>
        <w:t>, requerido pelo vereador Luciano José Grings</w:t>
      </w:r>
      <w:r w:rsidR="006C6C19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35770A">
        <w:rPr>
          <w:rFonts w:asciiTheme="minorHAnsi" w:hAnsiTheme="minorHAnsi" w:cstheme="minorHAnsi"/>
        </w:rPr>
        <w:t xml:space="preserve">que colocado em discussão e votação foi </w:t>
      </w:r>
      <w:r w:rsidR="006C6C19" w:rsidRPr="0035770A">
        <w:rPr>
          <w:rFonts w:asciiTheme="minorHAnsi" w:hAnsiTheme="minorHAnsi" w:cstheme="minorHAnsi"/>
          <w:b/>
          <w:bCs/>
        </w:rPr>
        <w:t>aprovado por oito votos</w:t>
      </w:r>
      <w:r w:rsidR="006C6C19" w:rsidRPr="0035770A">
        <w:rPr>
          <w:rFonts w:asciiTheme="minorHAnsi" w:hAnsiTheme="minorHAnsi" w:cstheme="minorHAnsi"/>
        </w:rPr>
        <w:t>.</w:t>
      </w:r>
      <w:r w:rsidR="006C6C19">
        <w:rPr>
          <w:rFonts w:asciiTheme="minorHAnsi" w:hAnsiTheme="minorHAnsi" w:cstheme="minorHAnsi"/>
        </w:rPr>
        <w:t xml:space="preserve"> </w:t>
      </w:r>
      <w:r w:rsidR="006C6C19" w:rsidRPr="006C6C19">
        <w:rPr>
          <w:rFonts w:asciiTheme="minorHAnsi" w:hAnsiTheme="minorHAnsi" w:cstheme="minorHAnsi"/>
          <w:b/>
          <w:bCs/>
        </w:rPr>
        <w:t>4)</w:t>
      </w:r>
      <w:r w:rsidR="006C6C19">
        <w:rPr>
          <w:rFonts w:asciiTheme="minorHAnsi" w:hAnsiTheme="minorHAnsi" w:cstheme="minorHAnsi"/>
        </w:rPr>
        <w:t xml:space="preserve"> 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20/2025</w:t>
      </w:r>
      <w:r w:rsidR="006C6C19" w:rsidRPr="00924FFF">
        <w:rPr>
          <w:rFonts w:asciiTheme="minorHAnsi" w:hAnsiTheme="minorHAnsi" w:cstheme="minorHAnsi"/>
          <w:shd w:val="clear" w:color="auto" w:fill="FFFFFF"/>
        </w:rPr>
        <w:t>, requerido pelo vereador Gilberto Reidel</w:t>
      </w:r>
      <w:r w:rsidR="006C6C19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35770A">
        <w:rPr>
          <w:rFonts w:asciiTheme="minorHAnsi" w:hAnsiTheme="minorHAnsi" w:cstheme="minorHAnsi"/>
        </w:rPr>
        <w:t xml:space="preserve">que colocado em discussão e votação foi </w:t>
      </w:r>
      <w:r w:rsidR="006C6C19" w:rsidRPr="0035770A">
        <w:rPr>
          <w:rFonts w:asciiTheme="minorHAnsi" w:hAnsiTheme="minorHAnsi" w:cstheme="minorHAnsi"/>
          <w:b/>
          <w:bCs/>
        </w:rPr>
        <w:t>aprovado por oito votos</w:t>
      </w:r>
      <w:r w:rsidR="006C6C19">
        <w:rPr>
          <w:rFonts w:asciiTheme="minorHAnsi" w:hAnsiTheme="minorHAnsi" w:cstheme="minorHAnsi"/>
          <w:b/>
          <w:bCs/>
        </w:rPr>
        <w:t xml:space="preserve">. 5) </w:t>
      </w:r>
      <w:r w:rsidR="006C6C19" w:rsidRPr="00924FFF">
        <w:rPr>
          <w:rFonts w:asciiTheme="minorHAnsi" w:hAnsiTheme="minorHAnsi" w:cstheme="minorHAnsi"/>
          <w:b/>
          <w:bCs/>
          <w:shd w:val="clear" w:color="auto" w:fill="FFFFFF"/>
        </w:rPr>
        <w:t>Pedido de Providências nº 21/2025</w:t>
      </w:r>
      <w:r w:rsidR="006C6C19" w:rsidRPr="00924FFF">
        <w:rPr>
          <w:rFonts w:asciiTheme="minorHAnsi" w:hAnsiTheme="minorHAnsi" w:cstheme="minorHAnsi"/>
          <w:shd w:val="clear" w:color="auto" w:fill="FFFFFF"/>
        </w:rPr>
        <w:t>, requerido pelo vereador Paulo Roberto Abraham</w:t>
      </w:r>
      <w:r w:rsidR="006C6C19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35770A">
        <w:rPr>
          <w:rFonts w:asciiTheme="minorHAnsi" w:hAnsiTheme="minorHAnsi" w:cstheme="minorHAnsi"/>
        </w:rPr>
        <w:t xml:space="preserve">que colocado em discussão e votação foi </w:t>
      </w:r>
      <w:r w:rsidR="006C6C19" w:rsidRPr="0035770A">
        <w:rPr>
          <w:rFonts w:asciiTheme="minorHAnsi" w:hAnsiTheme="minorHAnsi" w:cstheme="minorHAnsi"/>
          <w:b/>
          <w:bCs/>
        </w:rPr>
        <w:t>aprovado por oito votos</w:t>
      </w:r>
      <w:r w:rsidR="006C6C19">
        <w:rPr>
          <w:rFonts w:asciiTheme="minorHAnsi" w:hAnsiTheme="minorHAnsi" w:cstheme="minorHAnsi"/>
          <w:b/>
          <w:bCs/>
        </w:rPr>
        <w:t>.</w:t>
      </w:r>
      <w:r w:rsidR="006C6C19" w:rsidRPr="00485CAF">
        <w:rPr>
          <w:rFonts w:asciiTheme="minorHAnsi" w:hAnsiTheme="minorHAnsi" w:cstheme="minorHAnsi"/>
          <w:b/>
          <w:bCs/>
        </w:rPr>
        <w:t xml:space="preserve"> 6)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nº 2.271/2025, </w:t>
      </w:r>
      <w:r w:rsidR="006C6C19" w:rsidRPr="00485CAF">
        <w:rPr>
          <w:rFonts w:asciiTheme="minorHAnsi" w:hAnsiTheme="minorHAnsi" w:cstheme="minorHAnsi"/>
          <w:shd w:val="clear" w:color="auto" w:fill="FFFFFF"/>
        </w:rPr>
        <w:t>originário do Poder Executivo, que concede Revisão Geral Anual – Art. 37, inciso x, da Constituição Federal – aos vencimentos dos Servidores, aos proventos e as pensões dos aposentados e pensionistas do Poder Executivo e do Poder Legislativo Municipal, além de dar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</w:t>
      </w:r>
      <w:r w:rsidR="006C6C19" w:rsidRPr="00485CAF">
        <w:rPr>
          <w:rFonts w:asciiTheme="minorHAnsi" w:hAnsiTheme="minorHAnsi" w:cstheme="minorHAnsi"/>
          <w:b/>
          <w:bCs/>
        </w:rPr>
        <w:t xml:space="preserve">. 7)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 xml:space="preserve">Projeto de Lei nº 2.272/2025, </w:t>
      </w:r>
      <w:r w:rsidR="006C6C19" w:rsidRPr="00485CAF">
        <w:rPr>
          <w:rFonts w:asciiTheme="minorHAnsi" w:hAnsiTheme="minorHAnsi" w:cstheme="minorHAnsi"/>
          <w:shd w:val="clear" w:color="auto" w:fill="FFFFFF"/>
        </w:rPr>
        <w:t>originário do Poder Executivo, que concede Revisão Geral Anual, prevista no Art. 37, inciso X, da Constituição Federal – aos subsídios do Prefeito, Vice-Prefeito, Vereadores e Secretários Municipais, e dá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votos.</w:t>
      </w:r>
      <w:r w:rsidR="006C6C19" w:rsidRPr="00485CAF">
        <w:rPr>
          <w:rFonts w:asciiTheme="minorHAnsi" w:hAnsiTheme="minorHAnsi" w:cstheme="minorHAnsi"/>
          <w:b/>
          <w:bCs/>
        </w:rPr>
        <w:t xml:space="preserve"> 8)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 xml:space="preserve">Projeto de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lastRenderedPageBreak/>
        <w:t xml:space="preserve">Lei nº 2.273/2025, </w:t>
      </w:r>
      <w:r w:rsidR="006C6C19" w:rsidRPr="00485CAF">
        <w:rPr>
          <w:rFonts w:asciiTheme="minorHAnsi" w:hAnsiTheme="minorHAnsi" w:cstheme="minorHAnsi"/>
          <w:shd w:val="clear" w:color="auto" w:fill="FFFFFF"/>
        </w:rPr>
        <w:t>originário do Poder Executivo, que concede aumento real aos vencimentos dos servidores, aos proventos e as pensões dos aposentados e pensionistas que especifica, além de dar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votos.</w:t>
      </w:r>
      <w:r w:rsidR="006C6C19" w:rsidRPr="00485CAF">
        <w:rPr>
          <w:rFonts w:asciiTheme="minorHAnsi" w:hAnsiTheme="minorHAnsi" w:cstheme="minorHAnsi"/>
          <w:b/>
          <w:bCs/>
        </w:rPr>
        <w:t xml:space="preserve"> 9)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2.274/2025</w:t>
      </w:r>
      <w:r w:rsidR="006C6C19" w:rsidRPr="00485CAF">
        <w:rPr>
          <w:rFonts w:asciiTheme="minorHAnsi" w:hAnsiTheme="minorHAnsi" w:cstheme="minorHAnsi"/>
          <w:shd w:val="clear" w:color="auto" w:fill="FFFFFF"/>
        </w:rPr>
        <w:t>, originário do Poder Executivo, que altera a redação do artigo 3º, da Lei Municipal n° 1.754/2017, de 21 de setembro de 2017, que dispõe sobre a Concessão de Vale-Alimentação aos Servidores Públicos Municipais de Maratá e dá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votos.</w:t>
      </w:r>
      <w:r w:rsidR="006C6C19" w:rsidRPr="00485CAF">
        <w:rPr>
          <w:rFonts w:asciiTheme="minorHAnsi" w:hAnsiTheme="minorHAnsi" w:cstheme="minorHAnsi"/>
          <w:b/>
          <w:bCs/>
        </w:rPr>
        <w:t xml:space="preserve"> 10)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2.275/2025</w:t>
      </w:r>
      <w:r w:rsidR="006C6C19" w:rsidRPr="00485CAF">
        <w:rPr>
          <w:rFonts w:asciiTheme="minorHAnsi" w:hAnsiTheme="minorHAnsi" w:cstheme="minorHAnsi"/>
          <w:shd w:val="clear" w:color="auto" w:fill="FFFFFF"/>
        </w:rPr>
        <w:t>, originário do Poder Executivo, que</w:t>
      </w:r>
      <w:r w:rsidR="006C6C19" w:rsidRPr="00485CAF">
        <w:t xml:space="preserve"> </w:t>
      </w:r>
      <w:r w:rsidR="006C6C19" w:rsidRPr="00485CAF">
        <w:rPr>
          <w:rFonts w:asciiTheme="minorHAnsi" w:hAnsiTheme="minorHAnsi" w:cstheme="minorHAnsi"/>
          <w:shd w:val="clear" w:color="auto" w:fill="FFFFFF"/>
        </w:rPr>
        <w:t>altera a redação do Artigo 3°, da Lei Municipal n° 1.756/2017, de 21 de setembro de 2017, que Dispõe Sobre a Concessão de Vale-Alimentação aos Conselheiros Tutelares e dá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</w:t>
      </w:r>
      <w:r w:rsidR="006C6C19" w:rsidRPr="00485CAF">
        <w:rPr>
          <w:rFonts w:asciiTheme="minorHAnsi" w:hAnsiTheme="minorHAnsi" w:cstheme="minorHAnsi"/>
          <w:b/>
          <w:bCs/>
        </w:rPr>
        <w:t xml:space="preserve">. 11)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2.276/2025</w:t>
      </w:r>
      <w:r w:rsidR="006C6C19" w:rsidRPr="00485CAF">
        <w:rPr>
          <w:rFonts w:asciiTheme="minorHAnsi" w:hAnsiTheme="minorHAnsi" w:cstheme="minorHAnsi"/>
          <w:shd w:val="clear" w:color="auto" w:fill="FFFFFF"/>
        </w:rPr>
        <w:t>, originário do Poder Executivo, que autoriza a contratação temporária e dá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6C6C19" w:rsidRPr="00485CAF">
        <w:rPr>
          <w:rFonts w:asciiTheme="minorHAnsi" w:hAnsiTheme="minorHAnsi" w:cstheme="minorHAnsi"/>
        </w:rPr>
        <w:t xml:space="preserve">que colocado em discussão e votação foi </w:t>
      </w:r>
      <w:r w:rsidR="006C6C19" w:rsidRPr="00485CAF">
        <w:rPr>
          <w:rFonts w:asciiTheme="minorHAnsi" w:hAnsiTheme="minorHAnsi" w:cstheme="minorHAnsi"/>
          <w:b/>
          <w:bCs/>
        </w:rPr>
        <w:t>aprovado por oito votos.</w:t>
      </w:r>
      <w:r w:rsidR="006C6C19" w:rsidRPr="00485CAF">
        <w:rPr>
          <w:rFonts w:asciiTheme="minorHAnsi" w:hAnsiTheme="minorHAnsi" w:cstheme="minorHAnsi"/>
          <w:b/>
          <w:bCs/>
        </w:rPr>
        <w:t xml:space="preserve"> 12) </w:t>
      </w:r>
      <w:r w:rsidR="006C6C19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2.277/2025</w:t>
      </w:r>
      <w:r w:rsidR="006C6C19" w:rsidRPr="00485CAF">
        <w:rPr>
          <w:rFonts w:asciiTheme="minorHAnsi" w:hAnsiTheme="minorHAnsi" w:cstheme="minorHAnsi"/>
          <w:shd w:val="clear" w:color="auto" w:fill="FFFFFF"/>
        </w:rPr>
        <w:t>, originário do Poder Executivo, que autoriza o Poder Executivo Municipal a receber imóvel conforme especifica e dá outras providências</w:t>
      </w:r>
      <w:r w:rsidR="006C6C19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>aprovado por oito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13) </w:t>
      </w:r>
      <w:r w:rsidR="00485CAF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2.278/2025</w:t>
      </w:r>
      <w:r w:rsidR="00485CAF" w:rsidRPr="00485CAF">
        <w:rPr>
          <w:rFonts w:asciiTheme="minorHAnsi" w:hAnsiTheme="minorHAnsi" w:cstheme="minorHAnsi"/>
          <w:shd w:val="clear" w:color="auto" w:fill="FFFFFF"/>
        </w:rPr>
        <w:t>, originário do Poder Executivo, que autoriza o Poder Executivo Municipal a receber imóvel conforme especifica e dá outras providências</w:t>
      </w:r>
      <w:r w:rsidR="00485CAF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>aprovado por oito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14) </w:t>
      </w:r>
      <w:r w:rsidR="00485CAF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2.279/2025</w:t>
      </w:r>
      <w:r w:rsidR="00485CAF" w:rsidRPr="00485CAF">
        <w:rPr>
          <w:rFonts w:asciiTheme="minorHAnsi" w:hAnsiTheme="minorHAnsi" w:cstheme="minorHAnsi"/>
          <w:shd w:val="clear" w:color="auto" w:fill="FFFFFF"/>
        </w:rPr>
        <w:t>, originário do Poder Executivo, que altera a Lei Municipal nº 1.796/2018, no art. 4º e inclui o artigo 23-A, da Estrutura dos Cargos de Direção, Chefia e Assessoramento</w:t>
      </w:r>
      <w:r w:rsidR="00485CAF" w:rsidRPr="00485CAF">
        <w:rPr>
          <w:rFonts w:asciiTheme="minorHAnsi" w:hAnsiTheme="minorHAnsi" w:cstheme="minorHAnsi"/>
        </w:rPr>
        <w:t xml:space="preserve">, </w:t>
      </w:r>
      <w:bookmarkStart w:id="1" w:name="_Hlk193720550"/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 xml:space="preserve">aprovado por </w:t>
      </w:r>
      <w:r w:rsidR="00485CAF" w:rsidRPr="00485CAF">
        <w:rPr>
          <w:rFonts w:asciiTheme="minorHAnsi" w:hAnsiTheme="minorHAnsi" w:cstheme="minorHAnsi"/>
          <w:b/>
          <w:bCs/>
        </w:rPr>
        <w:t>cinco</w:t>
      </w:r>
      <w:r w:rsidR="00485CAF" w:rsidRPr="00485CAF">
        <w:rPr>
          <w:rFonts w:asciiTheme="minorHAnsi" w:hAnsiTheme="minorHAnsi" w:cstheme="minorHAnsi"/>
          <w:b/>
          <w:bCs/>
        </w:rPr>
        <w:t xml:space="preserve">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</w:t>
      </w:r>
      <w:bookmarkEnd w:id="1"/>
      <w:r w:rsidR="00485CAF" w:rsidRPr="00485CAF">
        <w:rPr>
          <w:rFonts w:asciiTheme="minorHAnsi" w:hAnsiTheme="minorHAnsi" w:cstheme="minorHAnsi"/>
          <w:b/>
          <w:bCs/>
        </w:rPr>
        <w:t xml:space="preserve">15) </w:t>
      </w:r>
      <w:r w:rsidR="00485CAF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2.280/2025</w:t>
      </w:r>
      <w:r w:rsidR="00485CAF" w:rsidRPr="00485CAF">
        <w:rPr>
          <w:rFonts w:asciiTheme="minorHAnsi" w:hAnsiTheme="minorHAnsi" w:cstheme="minorHAnsi"/>
          <w:shd w:val="clear" w:color="auto" w:fill="FFFFFF"/>
        </w:rPr>
        <w:t>, originário do Poder Executivo, que dispõe sobre a Gratificação para o exercício da atividade de natureza especial – atendimento/monitoria na área da educação de PCD</w:t>
      </w:r>
      <w:r w:rsidR="00485CAF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>aprovado por oito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16) </w:t>
      </w:r>
      <w:r w:rsidR="00485CAF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2/2025</w:t>
      </w:r>
      <w:r w:rsidR="00485CAF" w:rsidRPr="00485CAF">
        <w:rPr>
          <w:rFonts w:asciiTheme="minorHAnsi" w:hAnsiTheme="minorHAnsi" w:cstheme="minorHAnsi"/>
          <w:shd w:val="clear" w:color="auto" w:fill="FFFFFF"/>
        </w:rPr>
        <w:t>, originário do Poder Legislativo, que altera a redação do art. 3º da Lei nº 1.399/2013, que dispõe sobre a concessão de Vale-alimentação ao Servidor Público do Poder Legislativo</w:t>
      </w:r>
      <w:r w:rsidR="00485CAF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 xml:space="preserve">aprovado por </w:t>
      </w:r>
      <w:r w:rsidR="00485CAF" w:rsidRPr="00485CAF">
        <w:rPr>
          <w:rFonts w:asciiTheme="minorHAnsi" w:hAnsiTheme="minorHAnsi" w:cstheme="minorHAnsi"/>
          <w:b/>
          <w:bCs/>
        </w:rPr>
        <w:t>oito</w:t>
      </w:r>
      <w:r w:rsidR="00485CAF" w:rsidRPr="00485CAF">
        <w:rPr>
          <w:rFonts w:asciiTheme="minorHAnsi" w:hAnsiTheme="minorHAnsi" w:cstheme="minorHAnsi"/>
          <w:b/>
          <w:bCs/>
        </w:rPr>
        <w:t xml:space="preserve">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17) </w:t>
      </w:r>
      <w:r w:rsidR="00485CAF" w:rsidRPr="00485CAF">
        <w:rPr>
          <w:rFonts w:asciiTheme="minorHAnsi" w:hAnsiTheme="minorHAnsi" w:cstheme="minorHAnsi"/>
          <w:b/>
          <w:bCs/>
          <w:shd w:val="clear" w:color="auto" w:fill="FFFFFF"/>
        </w:rPr>
        <w:t>Projeto de Lei nº 3/2025</w:t>
      </w:r>
      <w:r w:rsidR="00485CAF" w:rsidRPr="00485CAF">
        <w:rPr>
          <w:rFonts w:asciiTheme="minorHAnsi" w:hAnsiTheme="minorHAnsi" w:cstheme="minorHAnsi"/>
          <w:shd w:val="clear" w:color="auto" w:fill="FFFFFF"/>
        </w:rPr>
        <w:t>, originário do Poder Legislativo, que concede aumento real aos vencimentos dos servidores do Legislativo Municipal</w:t>
      </w:r>
      <w:r w:rsidR="00485CAF" w:rsidRPr="00485CAF">
        <w:rPr>
          <w:rFonts w:asciiTheme="minorHAnsi" w:hAnsiTheme="minorHAnsi" w:cstheme="minorHAnsi"/>
          <w:shd w:val="clear" w:color="auto" w:fill="FFFFFF"/>
        </w:rPr>
        <w:t xml:space="preserve">, </w:t>
      </w:r>
      <w:r w:rsidR="00485CAF" w:rsidRPr="00485CAF">
        <w:rPr>
          <w:rFonts w:asciiTheme="minorHAnsi" w:hAnsiTheme="minorHAnsi" w:cstheme="minorHAnsi"/>
        </w:rPr>
        <w:t xml:space="preserve">que colocado em discussão e votação foi </w:t>
      </w:r>
      <w:r w:rsidR="00485CAF" w:rsidRPr="00485CAF">
        <w:rPr>
          <w:rFonts w:asciiTheme="minorHAnsi" w:hAnsiTheme="minorHAnsi" w:cstheme="minorHAnsi"/>
          <w:b/>
          <w:bCs/>
        </w:rPr>
        <w:t>aprovado por oito votos.</w:t>
      </w:r>
      <w:r w:rsidR="00485CAF" w:rsidRPr="00485CAF">
        <w:rPr>
          <w:rFonts w:asciiTheme="minorHAnsi" w:hAnsiTheme="minorHAnsi" w:cstheme="minorHAnsi"/>
          <w:b/>
          <w:bCs/>
        </w:rPr>
        <w:t xml:space="preserve"> </w:t>
      </w:r>
      <w:r w:rsidR="0055008F">
        <w:rPr>
          <w:rFonts w:asciiTheme="minorHAnsi" w:hAnsiTheme="minorHAnsi" w:cstheme="minorHAnsi"/>
          <w:b/>
          <w:bCs/>
        </w:rPr>
        <w:t xml:space="preserve">18) </w:t>
      </w:r>
      <w:r w:rsidR="0055008F" w:rsidRPr="006C6C19">
        <w:rPr>
          <w:rFonts w:asciiTheme="minorHAnsi" w:hAnsiTheme="minorHAnsi" w:cstheme="minorHAnsi"/>
          <w:b/>
          <w:bCs/>
          <w:shd w:val="clear" w:color="auto" w:fill="FFFFFF"/>
        </w:rPr>
        <w:t>Projeto de Lei nº 2.281/2025</w:t>
      </w:r>
      <w:r w:rsidR="0055008F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55008F" w:rsidRPr="00646871">
        <w:rPr>
          <w:rFonts w:asciiTheme="minorHAnsi" w:hAnsiTheme="minorHAnsi" w:cstheme="minorHAnsi"/>
          <w:b/>
          <w:bCs/>
          <w:shd w:val="clear" w:color="auto" w:fill="FFFFFF"/>
        </w:rPr>
        <w:t>em regime de urgência</w:t>
      </w:r>
      <w:r w:rsidR="0055008F">
        <w:rPr>
          <w:rFonts w:asciiTheme="minorHAnsi" w:hAnsiTheme="minorHAnsi" w:cstheme="minorHAnsi"/>
          <w:shd w:val="clear" w:color="auto" w:fill="FFFFFF"/>
        </w:rPr>
        <w:t>, que autoriza o Poder Executivo a conceder Auxílio Financeiro a Munícipes participantes de Feiras Escolares, de Ciências e Equivalentes</w:t>
      </w:r>
      <w:r w:rsidR="0055008F">
        <w:rPr>
          <w:rFonts w:asciiTheme="minorHAnsi" w:hAnsiTheme="minorHAnsi" w:cstheme="minorHAnsi"/>
          <w:shd w:val="clear" w:color="auto" w:fill="FFFFFF"/>
        </w:rPr>
        <w:t xml:space="preserve">, </w:t>
      </w:r>
      <w:r w:rsidR="0055008F" w:rsidRPr="00485CAF">
        <w:rPr>
          <w:rFonts w:asciiTheme="minorHAnsi" w:hAnsiTheme="minorHAnsi" w:cstheme="minorHAnsi"/>
        </w:rPr>
        <w:t xml:space="preserve">que colocado em discussão e votação foi </w:t>
      </w:r>
      <w:r w:rsidR="0055008F" w:rsidRPr="00485CAF">
        <w:rPr>
          <w:rFonts w:asciiTheme="minorHAnsi" w:hAnsiTheme="minorHAnsi" w:cstheme="minorHAnsi"/>
          <w:b/>
          <w:bCs/>
        </w:rPr>
        <w:t>aprovado por oito votos.</w:t>
      </w:r>
      <w:r w:rsidR="0055008F">
        <w:rPr>
          <w:rFonts w:asciiTheme="minorHAnsi" w:hAnsiTheme="minorHAnsi" w:cstheme="minorHAnsi"/>
          <w:b/>
          <w:bCs/>
        </w:rPr>
        <w:t xml:space="preserve"> </w:t>
      </w:r>
      <w:r w:rsidR="00DA3572" w:rsidRPr="00485CAF">
        <w:rPr>
          <w:rFonts w:asciiTheme="minorHAnsi" w:hAnsiTheme="minorHAnsi" w:cstheme="minorHAnsi"/>
          <w:b/>
          <w:bCs/>
        </w:rPr>
        <w:t>E</w:t>
      </w:r>
      <w:r w:rsidR="00C9689D" w:rsidRPr="00485CAF">
        <w:rPr>
          <w:rFonts w:asciiTheme="minorHAnsi" w:hAnsiTheme="minorHAnsi" w:cstheme="minorHAnsi"/>
          <w:b/>
          <w:bCs/>
        </w:rPr>
        <w:t>XPLICAÇÕES</w:t>
      </w:r>
      <w:r w:rsidR="00C9689D" w:rsidRPr="00485CAF">
        <w:rPr>
          <w:rFonts w:asciiTheme="minorHAnsi" w:hAnsiTheme="minorHAnsi" w:cstheme="minorHAnsi"/>
          <w:b/>
        </w:rPr>
        <w:t xml:space="preserve"> PESSOAIS:</w:t>
      </w:r>
      <w:r w:rsidR="00C9689D" w:rsidRPr="00485CAF">
        <w:rPr>
          <w:rFonts w:asciiTheme="minorHAnsi" w:hAnsiTheme="minorHAnsi" w:cstheme="minorHAnsi"/>
        </w:rPr>
        <w:t xml:space="preserve"> </w:t>
      </w:r>
      <w:r w:rsidR="0060029F" w:rsidRPr="0055008F">
        <w:rPr>
          <w:rFonts w:asciiTheme="minorHAnsi" w:hAnsiTheme="minorHAnsi" w:cstheme="minorHAnsi"/>
        </w:rPr>
        <w:t xml:space="preserve">Usaram da palavra os vereadores </w:t>
      </w:r>
      <w:r w:rsidR="0055008F" w:rsidRPr="0055008F">
        <w:rPr>
          <w:rFonts w:asciiTheme="minorHAnsi" w:hAnsiTheme="minorHAnsi" w:cstheme="minorHAnsi"/>
        </w:rPr>
        <w:t>Alexandre Dirceu Escher</w:t>
      </w:r>
      <w:r w:rsidR="0055008F" w:rsidRPr="0055008F">
        <w:rPr>
          <w:rFonts w:asciiTheme="minorHAnsi" w:hAnsiTheme="minorHAnsi" w:cstheme="minorHAnsi"/>
        </w:rPr>
        <w:t xml:space="preserve">, </w:t>
      </w:r>
      <w:r w:rsidR="0055008F" w:rsidRPr="0055008F">
        <w:rPr>
          <w:rFonts w:asciiTheme="minorHAnsi" w:hAnsiTheme="minorHAnsi" w:cstheme="minorHAnsi"/>
        </w:rPr>
        <w:t>Gilberto Reidel</w:t>
      </w:r>
      <w:r w:rsidR="0055008F" w:rsidRPr="0055008F">
        <w:rPr>
          <w:rFonts w:asciiTheme="minorHAnsi" w:hAnsiTheme="minorHAnsi" w:cstheme="minorHAnsi"/>
        </w:rPr>
        <w:t xml:space="preserve">, Marcelle Farias Grossmann, </w:t>
      </w:r>
      <w:r w:rsidR="0035770A" w:rsidRPr="0055008F">
        <w:rPr>
          <w:rFonts w:asciiTheme="minorHAnsi" w:hAnsiTheme="minorHAnsi" w:cstheme="minorHAnsi"/>
        </w:rPr>
        <w:t>Mario Heleno Schmitz</w:t>
      </w:r>
      <w:r w:rsidR="0055008F" w:rsidRPr="0055008F">
        <w:rPr>
          <w:rFonts w:asciiTheme="minorHAnsi" w:hAnsiTheme="minorHAnsi" w:cstheme="minorHAnsi"/>
        </w:rPr>
        <w:t xml:space="preserve"> </w:t>
      </w:r>
      <w:r w:rsidR="00CE7B11" w:rsidRPr="0055008F">
        <w:rPr>
          <w:rFonts w:asciiTheme="minorHAnsi" w:hAnsiTheme="minorHAnsi" w:cstheme="minorHAnsi"/>
        </w:rPr>
        <w:t xml:space="preserve">e </w:t>
      </w:r>
      <w:r w:rsidR="0060029F" w:rsidRPr="0055008F">
        <w:rPr>
          <w:rFonts w:asciiTheme="minorHAnsi" w:hAnsiTheme="minorHAnsi" w:cstheme="minorHAnsi"/>
        </w:rPr>
        <w:t>Maico Schmitt</w:t>
      </w:r>
      <w:r w:rsidR="00FA0C5B" w:rsidRPr="0055008F">
        <w:rPr>
          <w:rFonts w:asciiTheme="minorHAnsi" w:hAnsiTheme="minorHAnsi" w:cstheme="minorHAnsi"/>
        </w:rPr>
        <w:t>.</w:t>
      </w:r>
      <w:r w:rsidR="0055008F">
        <w:rPr>
          <w:rFonts w:asciiTheme="minorHAnsi" w:hAnsiTheme="minorHAnsi" w:cstheme="minorHAnsi"/>
        </w:rPr>
        <w:t xml:space="preserve"> </w:t>
      </w:r>
      <w:r w:rsidR="00567FA8" w:rsidRPr="00567FA8">
        <w:rPr>
          <w:rFonts w:asciiTheme="minorHAnsi" w:hAnsiTheme="minorHAnsi" w:cstheme="minorHAnsi"/>
          <w:b/>
          <w:bCs/>
        </w:rPr>
        <w:t>HOMENAGEM PELO “MARÇO DA MULHER”:</w:t>
      </w:r>
      <w:r w:rsidR="00567FA8">
        <w:rPr>
          <w:rFonts w:asciiTheme="minorHAnsi" w:hAnsiTheme="minorHAnsi" w:cstheme="minorHAnsi"/>
        </w:rPr>
        <w:t xml:space="preserve"> </w:t>
      </w:r>
      <w:r w:rsidR="00541C62">
        <w:t>Conforme disposto na Lei nº 2.152/2023, que institui o "</w:t>
      </w:r>
      <w:proofErr w:type="gramStart"/>
      <w:r w:rsidR="00541C62">
        <w:t>Março</w:t>
      </w:r>
      <w:proofErr w:type="gramEnd"/>
      <w:r w:rsidR="00541C62">
        <w:t xml:space="preserve"> da Mulher", a Câmara de Vereadores de Maratá realizou uma homenagem em reconhecimento à Sra. </w:t>
      </w:r>
      <w:proofErr w:type="spellStart"/>
      <w:r w:rsidR="00541C62">
        <w:t>Celanir</w:t>
      </w:r>
      <w:proofErr w:type="spellEnd"/>
      <w:r w:rsidR="00541C62">
        <w:t xml:space="preserve"> Aparecida </w:t>
      </w:r>
      <w:proofErr w:type="spellStart"/>
      <w:r w:rsidR="00541C62">
        <w:t>Eichkoff</w:t>
      </w:r>
      <w:proofErr w:type="spellEnd"/>
      <w:r w:rsidR="00541C62">
        <w:t xml:space="preserve">, eleita por votação popular como a mulher mais indicada por sua relevante contribuição à comunidade </w:t>
      </w:r>
      <w:proofErr w:type="spellStart"/>
      <w:r w:rsidR="00541C62">
        <w:t>marataense</w:t>
      </w:r>
      <w:proofErr w:type="spellEnd"/>
      <w:r w:rsidR="00541C62">
        <w:t>. Durante a solenidade, foi lido um discurso em sua homenagem e entregue uma placa alusiva ao "</w:t>
      </w:r>
      <w:proofErr w:type="gramStart"/>
      <w:r w:rsidR="00541C62">
        <w:t>Março</w:t>
      </w:r>
      <w:proofErr w:type="gramEnd"/>
      <w:r w:rsidR="00541C62">
        <w:t xml:space="preserve"> da Mulher"</w:t>
      </w:r>
      <w:r w:rsidR="00541C62" w:rsidRPr="00567FA8">
        <w:rPr>
          <w:rFonts w:asciiTheme="minorHAnsi" w:hAnsiTheme="minorHAnsi" w:cstheme="minorHAnsi"/>
        </w:rPr>
        <w:t>.</w:t>
      </w:r>
      <w:r w:rsidR="00541C62">
        <w:rPr>
          <w:rFonts w:asciiTheme="minorHAnsi" w:hAnsiTheme="minorHAnsi" w:cstheme="minorHAnsi"/>
          <w:color w:val="FF0000"/>
        </w:rPr>
        <w:t xml:space="preserve"> </w:t>
      </w:r>
      <w:r w:rsidR="006370B0" w:rsidRPr="00061477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061477">
        <w:rPr>
          <w:rFonts w:asciiTheme="minorHAnsi" w:hAnsiTheme="minorHAnsi" w:cstheme="minorHAnsi"/>
        </w:rPr>
        <w:t>s</w:t>
      </w:r>
      <w:r w:rsidR="006370B0" w:rsidRPr="00061477">
        <w:rPr>
          <w:rFonts w:asciiTheme="minorHAnsi" w:hAnsiTheme="minorHAnsi" w:cstheme="minorHAnsi"/>
        </w:rPr>
        <w:t xml:space="preserve"> de eventos que ocorrerão no Município no próximo fim de semana. </w:t>
      </w:r>
      <w:r w:rsidR="003370A3" w:rsidRPr="00061477">
        <w:rPr>
          <w:rStyle w:val="Forte"/>
          <w:rFonts w:asciiTheme="minorHAnsi" w:hAnsiTheme="minorHAnsi" w:cstheme="minorHAnsi"/>
        </w:rPr>
        <w:t>Finalizando a sessão</w:t>
      </w:r>
      <w:r w:rsidR="003370A3" w:rsidRPr="00061477">
        <w:rPr>
          <w:rFonts w:asciiTheme="minorHAnsi" w:hAnsiTheme="minorHAnsi" w:cstheme="minorHAnsi"/>
        </w:rPr>
        <w:t xml:space="preserve">, o Presidente convocou os vereadores para as reuniões da </w:t>
      </w:r>
      <w:r w:rsidR="003370A3" w:rsidRPr="00061477">
        <w:rPr>
          <w:rFonts w:asciiTheme="minorHAnsi" w:hAnsiTheme="minorHAnsi" w:cstheme="minorHAnsi"/>
        </w:rPr>
        <w:lastRenderedPageBreak/>
        <w:t>Comissão de Orçamento, Finanças e Tributação, e da Comissão de Constituição, Justiça e Redação, a serem realizadas às 17 horas</w:t>
      </w:r>
      <w:r w:rsidR="00541C62" w:rsidRPr="00061477">
        <w:rPr>
          <w:rFonts w:asciiTheme="minorHAnsi" w:hAnsiTheme="minorHAnsi" w:cstheme="minorHAnsi"/>
        </w:rPr>
        <w:t xml:space="preserve"> e 30 minutos</w:t>
      </w:r>
      <w:r w:rsidR="003370A3" w:rsidRPr="00061477">
        <w:rPr>
          <w:rFonts w:asciiTheme="minorHAnsi" w:hAnsiTheme="minorHAnsi" w:cstheme="minorHAnsi"/>
        </w:rPr>
        <w:t xml:space="preserve">. Também convocou os vereadores para a próxima Sessão Ordinária, a ocorrer no dia </w:t>
      </w:r>
      <w:r w:rsidR="00541C62" w:rsidRPr="00061477">
        <w:rPr>
          <w:rFonts w:asciiTheme="minorHAnsi" w:hAnsiTheme="minorHAnsi" w:cstheme="minorHAnsi"/>
        </w:rPr>
        <w:t>26</w:t>
      </w:r>
      <w:r w:rsidR="003370A3" w:rsidRPr="00061477">
        <w:rPr>
          <w:rFonts w:asciiTheme="minorHAnsi" w:hAnsiTheme="minorHAnsi" w:cstheme="minorHAnsi"/>
        </w:rPr>
        <w:t xml:space="preserve"> de </w:t>
      </w:r>
      <w:r w:rsidR="00F85C28" w:rsidRPr="00061477">
        <w:rPr>
          <w:rFonts w:asciiTheme="minorHAnsi" w:hAnsiTheme="minorHAnsi" w:cstheme="minorHAnsi"/>
        </w:rPr>
        <w:t>março</w:t>
      </w:r>
      <w:r w:rsidR="003370A3" w:rsidRPr="00061477">
        <w:rPr>
          <w:rFonts w:asciiTheme="minorHAnsi" w:hAnsiTheme="minorHAnsi" w:cstheme="minorHAnsi"/>
        </w:rPr>
        <w:t>, às 18 horas. Em seguida, declarou encerrada a presente Sessão Ordinária, às 1</w:t>
      </w:r>
      <w:r w:rsidR="00DA3CA5" w:rsidRPr="00061477">
        <w:rPr>
          <w:rFonts w:asciiTheme="minorHAnsi" w:hAnsiTheme="minorHAnsi" w:cstheme="minorHAnsi"/>
        </w:rPr>
        <w:t>9</w:t>
      </w:r>
      <w:r w:rsidR="003370A3" w:rsidRPr="00061477">
        <w:rPr>
          <w:rFonts w:asciiTheme="minorHAnsi" w:hAnsiTheme="minorHAnsi" w:cstheme="minorHAnsi"/>
        </w:rPr>
        <w:t xml:space="preserve"> horas e </w:t>
      </w:r>
      <w:r w:rsidR="00541C62" w:rsidRPr="00061477">
        <w:rPr>
          <w:rFonts w:asciiTheme="minorHAnsi" w:hAnsiTheme="minorHAnsi" w:cstheme="minorHAnsi"/>
        </w:rPr>
        <w:t>9</w:t>
      </w:r>
      <w:r w:rsidR="0035770A" w:rsidRPr="00061477">
        <w:rPr>
          <w:rFonts w:asciiTheme="minorHAnsi" w:hAnsiTheme="minorHAnsi" w:cstheme="minorHAnsi"/>
        </w:rPr>
        <w:t xml:space="preserve"> </w:t>
      </w:r>
      <w:r w:rsidR="003370A3" w:rsidRPr="00061477">
        <w:rPr>
          <w:rFonts w:asciiTheme="minorHAnsi" w:hAnsiTheme="minorHAnsi" w:cstheme="minorHAnsi"/>
        </w:rPr>
        <w:t>minuto</w:t>
      </w:r>
      <w:r w:rsidR="00541C62" w:rsidRPr="00061477">
        <w:rPr>
          <w:rFonts w:asciiTheme="minorHAnsi" w:hAnsiTheme="minorHAnsi" w:cstheme="minorHAnsi"/>
        </w:rPr>
        <w:t>s</w:t>
      </w:r>
      <w:r w:rsidR="003370A3" w:rsidRPr="00061477">
        <w:rPr>
          <w:rFonts w:asciiTheme="minorHAnsi" w:hAnsiTheme="minorHAnsi" w:cstheme="minorHAnsi"/>
        </w:rPr>
        <w:t>, determinando o registro da presente ata</w:t>
      </w:r>
      <w:r w:rsidR="00C9689D" w:rsidRPr="00061477">
        <w:rPr>
          <w:rFonts w:asciiTheme="minorHAnsi" w:hAnsiTheme="minorHAnsi" w:cstheme="minorHAnsi"/>
        </w:rPr>
        <w:t xml:space="preserve">. </w:t>
      </w:r>
      <w:r w:rsidR="00C9689D" w:rsidRPr="00061477">
        <w:rPr>
          <w:rFonts w:asciiTheme="minorHAnsi" w:hAnsiTheme="minorHAnsi" w:cstheme="minorHAnsi"/>
          <w:b/>
        </w:rPr>
        <w:t xml:space="preserve">SALA DE SESSÕES, </w:t>
      </w:r>
      <w:r w:rsidR="00F85C28" w:rsidRPr="00061477">
        <w:rPr>
          <w:rFonts w:asciiTheme="minorHAnsi" w:hAnsiTheme="minorHAnsi" w:cstheme="minorHAnsi"/>
          <w:b/>
        </w:rPr>
        <w:t>1</w:t>
      </w:r>
      <w:r w:rsidR="00541C62" w:rsidRPr="00061477">
        <w:rPr>
          <w:rFonts w:asciiTheme="minorHAnsi" w:hAnsiTheme="minorHAnsi" w:cstheme="minorHAnsi"/>
          <w:b/>
        </w:rPr>
        <w:t>9</w:t>
      </w:r>
      <w:r w:rsidR="003E5031" w:rsidRPr="00061477">
        <w:rPr>
          <w:rFonts w:asciiTheme="minorHAnsi" w:hAnsiTheme="minorHAnsi" w:cstheme="minorHAnsi"/>
          <w:b/>
        </w:rPr>
        <w:t xml:space="preserve"> DE </w:t>
      </w:r>
      <w:r w:rsidR="00F85C28" w:rsidRPr="00061477">
        <w:rPr>
          <w:rFonts w:asciiTheme="minorHAnsi" w:hAnsiTheme="minorHAnsi" w:cstheme="minorHAnsi"/>
          <w:b/>
        </w:rPr>
        <w:t>MARÇO</w:t>
      </w:r>
      <w:r w:rsidR="00F14744" w:rsidRPr="00061477">
        <w:rPr>
          <w:rFonts w:asciiTheme="minorHAnsi" w:hAnsiTheme="minorHAnsi" w:cstheme="minorHAnsi"/>
          <w:b/>
        </w:rPr>
        <w:t xml:space="preserve"> </w:t>
      </w:r>
      <w:r w:rsidR="00C9689D" w:rsidRPr="00061477">
        <w:rPr>
          <w:rFonts w:asciiTheme="minorHAnsi" w:hAnsiTheme="minorHAnsi" w:cstheme="minorHAnsi"/>
          <w:b/>
        </w:rPr>
        <w:t>DE 202</w:t>
      </w:r>
      <w:r w:rsidR="006716EC" w:rsidRPr="00061477">
        <w:rPr>
          <w:rFonts w:asciiTheme="minorHAnsi" w:hAnsiTheme="minorHAnsi" w:cstheme="minorHAnsi"/>
          <w:b/>
        </w:rPr>
        <w:t>5</w:t>
      </w:r>
      <w:r w:rsidR="00C9689D" w:rsidRPr="00061477">
        <w:rPr>
          <w:rFonts w:asciiTheme="minorHAnsi" w:hAnsiTheme="minorHAnsi" w:cstheme="minorHAnsi"/>
          <w:b/>
        </w:rPr>
        <w:t>.</w:t>
      </w:r>
      <w:r w:rsidR="00C9689D" w:rsidRPr="00061477">
        <w:rPr>
          <w:rFonts w:asciiTheme="minorHAnsi" w:hAnsiTheme="minorHAnsi" w:cstheme="minorHAnsi"/>
        </w:rPr>
        <w:t xml:space="preserve"> Seguem-se as assinaturas.</w:t>
      </w:r>
    </w:p>
    <w:p w14:paraId="1FEA8A64" w14:textId="74B17059" w:rsidR="00801533" w:rsidRPr="003A1708" w:rsidRDefault="0060029F" w:rsidP="001F6976">
      <w:pPr>
        <w:spacing w:line="276" w:lineRule="auto"/>
        <w:jc w:val="both"/>
        <w:rPr>
          <w:rStyle w:val="eopscx108420414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F5029F">
        <w:rPr>
          <w:rFonts w:asciiTheme="minorHAnsi" w:hAnsiTheme="minorHAnsi" w:cstheme="minorHAnsi"/>
          <w:color w:val="FF0000"/>
          <w:sz w:val="24"/>
          <w:szCs w:val="24"/>
        </w:rPr>
        <w:br/>
      </w:r>
    </w:p>
    <w:bookmarkEnd w:id="0"/>
    <w:p w14:paraId="6A33CE04" w14:textId="061598D2" w:rsidR="00CD6163" w:rsidRPr="003A1708" w:rsidRDefault="00CD6163" w:rsidP="003A1708">
      <w:pPr>
        <w:tabs>
          <w:tab w:val="left" w:pos="6060"/>
        </w:tabs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67AD789B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1608BDC2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A77E6C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sectPr w:rsidR="006464A2" w:rsidRPr="003A1708" w:rsidSect="00532703">
      <w:headerReference w:type="default" r:id="rId7"/>
      <w:footerReference w:type="default" r:id="rId8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97BDE" w14:textId="77777777" w:rsidR="00022CE4" w:rsidRDefault="00022CE4" w:rsidP="00851AD3">
      <w:r>
        <w:separator/>
      </w:r>
    </w:p>
  </w:endnote>
  <w:endnote w:type="continuationSeparator" w:id="0">
    <w:p w14:paraId="1886DCA5" w14:textId="77777777" w:rsidR="00022CE4" w:rsidRDefault="00022CE4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EC24" w14:textId="77777777" w:rsidR="00022CE4" w:rsidRDefault="00022CE4" w:rsidP="00851AD3">
      <w:r>
        <w:separator/>
      </w:r>
    </w:p>
  </w:footnote>
  <w:footnote w:type="continuationSeparator" w:id="0">
    <w:p w14:paraId="4DED1B5C" w14:textId="77777777" w:rsidR="00022CE4" w:rsidRDefault="00022CE4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77777777" w:rsidR="00281FC3" w:rsidRPr="00E30F16" w:rsidRDefault="00DF18DA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55E888" wp14:editId="26C6589D">
          <wp:simplePos x="0" y="0"/>
          <wp:positionH relativeFrom="margin">
            <wp:posOffset>854710</wp:posOffset>
          </wp:positionH>
          <wp:positionV relativeFrom="margin">
            <wp:posOffset>-1030605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8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424326" wp14:editId="6316C08D">
          <wp:simplePos x="0" y="0"/>
          <wp:positionH relativeFrom="margin">
            <wp:posOffset>4974590</wp:posOffset>
          </wp:positionH>
          <wp:positionV relativeFrom="margin">
            <wp:posOffset>-1099820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2CE4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477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17665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061E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7A"/>
    <w:rsid w:val="00350086"/>
    <w:rsid w:val="00350DD8"/>
    <w:rsid w:val="00351F78"/>
    <w:rsid w:val="00352B10"/>
    <w:rsid w:val="00353DD6"/>
    <w:rsid w:val="00356668"/>
    <w:rsid w:val="0035770A"/>
    <w:rsid w:val="00361A03"/>
    <w:rsid w:val="00364BF5"/>
    <w:rsid w:val="00366D6B"/>
    <w:rsid w:val="00367B81"/>
    <w:rsid w:val="00370984"/>
    <w:rsid w:val="00371DD1"/>
    <w:rsid w:val="0037322F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5CAF"/>
    <w:rsid w:val="00486BA6"/>
    <w:rsid w:val="0048719F"/>
    <w:rsid w:val="0048739D"/>
    <w:rsid w:val="00487569"/>
    <w:rsid w:val="00490D50"/>
    <w:rsid w:val="004953DF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AC5"/>
    <w:rsid w:val="004D0E15"/>
    <w:rsid w:val="004D3563"/>
    <w:rsid w:val="004D37BB"/>
    <w:rsid w:val="004D7A8E"/>
    <w:rsid w:val="004E1DA8"/>
    <w:rsid w:val="004E6F23"/>
    <w:rsid w:val="004E7D3C"/>
    <w:rsid w:val="004E7DD3"/>
    <w:rsid w:val="004F3417"/>
    <w:rsid w:val="004F3710"/>
    <w:rsid w:val="00501EF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000"/>
    <w:rsid w:val="00531402"/>
    <w:rsid w:val="00532703"/>
    <w:rsid w:val="005344E6"/>
    <w:rsid w:val="00535951"/>
    <w:rsid w:val="005360A4"/>
    <w:rsid w:val="005414EA"/>
    <w:rsid w:val="005415A2"/>
    <w:rsid w:val="00541C62"/>
    <w:rsid w:val="005446C1"/>
    <w:rsid w:val="00544DD1"/>
    <w:rsid w:val="00546DFF"/>
    <w:rsid w:val="005473FA"/>
    <w:rsid w:val="0055008F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7FA8"/>
    <w:rsid w:val="005707E9"/>
    <w:rsid w:val="00571F62"/>
    <w:rsid w:val="0057418C"/>
    <w:rsid w:val="005745F1"/>
    <w:rsid w:val="00575567"/>
    <w:rsid w:val="0057736B"/>
    <w:rsid w:val="00577406"/>
    <w:rsid w:val="0057774A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0300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26ED7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C19"/>
    <w:rsid w:val="006C6E26"/>
    <w:rsid w:val="006C7279"/>
    <w:rsid w:val="006C7509"/>
    <w:rsid w:val="006C7C57"/>
    <w:rsid w:val="006D1BA8"/>
    <w:rsid w:val="006D4969"/>
    <w:rsid w:val="006D6793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02D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0B9B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4FFF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1B44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13F0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DF0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25D5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76A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2F1B"/>
    <w:rsid w:val="00C14A1B"/>
    <w:rsid w:val="00C17F2C"/>
    <w:rsid w:val="00C21D06"/>
    <w:rsid w:val="00C22B77"/>
    <w:rsid w:val="00C323BB"/>
    <w:rsid w:val="00C32BBA"/>
    <w:rsid w:val="00C33773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2B86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6F79"/>
    <w:rsid w:val="00E67976"/>
    <w:rsid w:val="00E71684"/>
    <w:rsid w:val="00E729AC"/>
    <w:rsid w:val="00E7339C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1675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85C28"/>
    <w:rsid w:val="00F90D0B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59</cp:revision>
  <cp:lastPrinted>2024-11-27T17:00:00Z</cp:lastPrinted>
  <dcterms:created xsi:type="dcterms:W3CDTF">2024-11-27T17:07:00Z</dcterms:created>
  <dcterms:modified xsi:type="dcterms:W3CDTF">2025-03-24T18:20:00Z</dcterms:modified>
</cp:coreProperties>
</file>