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C17D5" w14:textId="77777777" w:rsidR="00BA4803" w:rsidRPr="00601370" w:rsidRDefault="00BA4803" w:rsidP="00C228B5">
      <w:pPr>
        <w:spacing w:before="0" w:after="0" w:line="240" w:lineRule="auto"/>
        <w:jc w:val="center"/>
        <w:rPr>
          <w:rFonts w:cs="Arial"/>
          <w:b/>
          <w:szCs w:val="24"/>
        </w:rPr>
      </w:pPr>
    </w:p>
    <w:p w14:paraId="046E3937" w14:textId="1C78E06B" w:rsidR="00305742" w:rsidRDefault="00305742" w:rsidP="00C228B5">
      <w:pPr>
        <w:spacing w:before="0" w:after="0" w:line="240" w:lineRule="auto"/>
        <w:jc w:val="center"/>
        <w:rPr>
          <w:rFonts w:cs="Arial"/>
          <w:b/>
          <w:szCs w:val="24"/>
        </w:rPr>
      </w:pPr>
      <w:r w:rsidRPr="00601370">
        <w:rPr>
          <w:rFonts w:cs="Arial"/>
          <w:b/>
          <w:szCs w:val="24"/>
        </w:rPr>
        <w:t xml:space="preserve">PROJETO DE LEI Nº </w:t>
      </w:r>
      <w:r w:rsidR="00D668BA" w:rsidRPr="00601370">
        <w:rPr>
          <w:rFonts w:cs="Arial"/>
          <w:b/>
          <w:szCs w:val="24"/>
        </w:rPr>
        <w:t>2.</w:t>
      </w:r>
      <w:r w:rsidR="00E521D4">
        <w:rPr>
          <w:rFonts w:cs="Arial"/>
          <w:b/>
          <w:szCs w:val="24"/>
        </w:rPr>
        <w:t>29</w:t>
      </w:r>
      <w:r w:rsidR="004F7865">
        <w:rPr>
          <w:rFonts w:cs="Arial"/>
          <w:b/>
          <w:szCs w:val="24"/>
        </w:rPr>
        <w:t>4</w:t>
      </w:r>
      <w:r w:rsidR="00E1581D" w:rsidRPr="00601370">
        <w:rPr>
          <w:rFonts w:cs="Arial"/>
          <w:b/>
          <w:szCs w:val="24"/>
        </w:rPr>
        <w:t>/202</w:t>
      </w:r>
      <w:r w:rsidR="006C2C41">
        <w:rPr>
          <w:rFonts w:cs="Arial"/>
          <w:b/>
          <w:szCs w:val="24"/>
        </w:rPr>
        <w:t>5</w:t>
      </w:r>
      <w:r w:rsidRPr="00601370">
        <w:rPr>
          <w:rFonts w:cs="Arial"/>
          <w:b/>
          <w:szCs w:val="24"/>
        </w:rPr>
        <w:t>,</w:t>
      </w:r>
      <w:r w:rsidR="006A7D5E" w:rsidRPr="00601370">
        <w:rPr>
          <w:rFonts w:cs="Arial"/>
          <w:b/>
          <w:szCs w:val="24"/>
        </w:rPr>
        <w:t xml:space="preserve"> DE</w:t>
      </w:r>
      <w:r w:rsidR="00705599" w:rsidRPr="00601370">
        <w:rPr>
          <w:rFonts w:cs="Arial"/>
          <w:b/>
          <w:szCs w:val="24"/>
        </w:rPr>
        <w:t xml:space="preserve"> </w:t>
      </w:r>
      <w:r w:rsidR="003F048A" w:rsidRPr="00601370">
        <w:rPr>
          <w:rFonts w:cs="Arial"/>
          <w:b/>
          <w:szCs w:val="24"/>
        </w:rPr>
        <w:t>1</w:t>
      </w:r>
      <w:r w:rsidR="006C2C41">
        <w:rPr>
          <w:rFonts w:cs="Arial"/>
          <w:b/>
          <w:szCs w:val="24"/>
        </w:rPr>
        <w:t>4</w:t>
      </w:r>
      <w:r w:rsidRPr="00601370">
        <w:rPr>
          <w:rFonts w:cs="Arial"/>
          <w:b/>
          <w:szCs w:val="24"/>
        </w:rPr>
        <w:t xml:space="preserve"> DE </w:t>
      </w:r>
      <w:r w:rsidR="00E521D4">
        <w:rPr>
          <w:rFonts w:cs="Arial"/>
          <w:b/>
          <w:szCs w:val="24"/>
        </w:rPr>
        <w:t>MAIO</w:t>
      </w:r>
      <w:r w:rsidR="00E1581D" w:rsidRPr="00601370">
        <w:rPr>
          <w:rFonts w:cs="Arial"/>
          <w:b/>
          <w:szCs w:val="24"/>
        </w:rPr>
        <w:t xml:space="preserve"> DE 202</w:t>
      </w:r>
      <w:r w:rsidR="00E521D4">
        <w:rPr>
          <w:rFonts w:cs="Arial"/>
          <w:b/>
          <w:szCs w:val="24"/>
        </w:rPr>
        <w:t>5</w:t>
      </w:r>
      <w:r w:rsidRPr="00601370">
        <w:rPr>
          <w:rFonts w:cs="Arial"/>
          <w:b/>
          <w:szCs w:val="24"/>
        </w:rPr>
        <w:t>.</w:t>
      </w:r>
    </w:p>
    <w:p w14:paraId="7DF675B6" w14:textId="77777777" w:rsidR="004D1FA8" w:rsidRPr="00601370" w:rsidRDefault="004D1FA8" w:rsidP="00C228B5">
      <w:pPr>
        <w:spacing w:before="0" w:after="0" w:line="240" w:lineRule="auto"/>
        <w:jc w:val="center"/>
        <w:rPr>
          <w:rFonts w:cs="Arial"/>
          <w:b/>
          <w:szCs w:val="24"/>
        </w:rPr>
      </w:pPr>
    </w:p>
    <w:p w14:paraId="1679AAD4" w14:textId="536DDE59" w:rsidR="007C042D" w:rsidRDefault="004F7865" w:rsidP="00C228B5">
      <w:pPr>
        <w:spacing w:before="0" w:after="0" w:line="240" w:lineRule="auto"/>
        <w:ind w:left="5528"/>
        <w:rPr>
          <w:iCs/>
          <w:szCs w:val="24"/>
        </w:rPr>
      </w:pPr>
      <w:r w:rsidRPr="004F7865">
        <w:t>Autoriza a abertura de Crédito Especial na LOA 2025 e dá outras providências.</w:t>
      </w:r>
    </w:p>
    <w:p w14:paraId="3F858981" w14:textId="77777777" w:rsidR="00C228B5" w:rsidRPr="00601370" w:rsidRDefault="00C228B5" w:rsidP="005F0B74">
      <w:pPr>
        <w:spacing w:before="0" w:after="0"/>
        <w:ind w:left="5528"/>
        <w:rPr>
          <w:iCs/>
          <w:szCs w:val="24"/>
        </w:rPr>
      </w:pPr>
    </w:p>
    <w:p w14:paraId="5D7274E1" w14:textId="52444225" w:rsidR="00BD7062" w:rsidRPr="00601370" w:rsidRDefault="00BD7062" w:rsidP="005F0B74">
      <w:pPr>
        <w:tabs>
          <w:tab w:val="left" w:pos="709"/>
        </w:tabs>
        <w:spacing w:before="0" w:after="0"/>
        <w:ind w:firstLine="709"/>
        <w:rPr>
          <w:rFonts w:cs="Arial"/>
          <w:szCs w:val="24"/>
        </w:rPr>
      </w:pPr>
      <w:r w:rsidRPr="00601370">
        <w:rPr>
          <w:rFonts w:cs="Arial"/>
          <w:szCs w:val="24"/>
        </w:rPr>
        <w:t xml:space="preserve">A Prefeita Municipal de Maratá, em conformidade com as atribuições legais conferidas pelo artigo 63, inciso IV da Lei Orgânica do Município, faz saber que a Câmara Municipal de Vereadores aprovou e ela sanciona e promulga a seguinte </w:t>
      </w:r>
      <w:r w:rsidRPr="00601370">
        <w:rPr>
          <w:rFonts w:cs="Arial"/>
          <w:b/>
          <w:bCs/>
          <w:szCs w:val="24"/>
        </w:rPr>
        <w:t>LEI</w:t>
      </w:r>
      <w:r w:rsidRPr="00601370">
        <w:rPr>
          <w:rFonts w:cs="Arial"/>
          <w:szCs w:val="24"/>
        </w:rPr>
        <w:t>:</w:t>
      </w:r>
    </w:p>
    <w:p w14:paraId="53D8EA09" w14:textId="77777777" w:rsidR="003441E1" w:rsidRPr="00601370" w:rsidRDefault="003441E1" w:rsidP="005F0B74">
      <w:pPr>
        <w:tabs>
          <w:tab w:val="left" w:pos="709"/>
        </w:tabs>
        <w:spacing w:before="0" w:after="0"/>
        <w:ind w:firstLine="709"/>
        <w:rPr>
          <w:rFonts w:cs="Arial"/>
          <w:szCs w:val="24"/>
        </w:rPr>
      </w:pPr>
    </w:p>
    <w:p w14:paraId="71950663" w14:textId="4285EF08" w:rsidR="004D1FA8" w:rsidRDefault="00EE1677" w:rsidP="004D1FA8">
      <w:pPr>
        <w:spacing w:before="0" w:after="0"/>
        <w:ind w:firstLine="708"/>
      </w:pPr>
      <w:r w:rsidRPr="00601370">
        <w:rPr>
          <w:rFonts w:cs="Arial"/>
          <w:b/>
          <w:bCs/>
          <w:szCs w:val="24"/>
        </w:rPr>
        <w:t>Art. 1º. </w:t>
      </w:r>
      <w:r w:rsidR="004F7865" w:rsidRPr="004F7865">
        <w:t>Fica autorizada a abertura de Crédito Especial na Lei Orçamentária Anual de 2025, no valor de R$ 299.000,00 (Duzentos e Noventa e Nove Reais) com a seguinte classificação e codificação:</w:t>
      </w:r>
    </w:p>
    <w:p w14:paraId="0D9D0FD4" w14:textId="77777777" w:rsidR="004F7865" w:rsidRDefault="004F7865" w:rsidP="004F7865">
      <w:pPr>
        <w:spacing w:before="0" w:after="0"/>
        <w:ind w:firstLine="708"/>
      </w:pPr>
      <w:r>
        <w:t>08 – Secretaria Municipal de Obras e Serviços</w:t>
      </w:r>
    </w:p>
    <w:p w14:paraId="5D74F05C" w14:textId="77777777" w:rsidR="004F7865" w:rsidRDefault="004F7865" w:rsidP="004F7865">
      <w:pPr>
        <w:spacing w:before="0" w:after="0"/>
        <w:ind w:firstLine="708"/>
      </w:pPr>
      <w:r>
        <w:t>01 – SMOS e Órgão Auxiliares</w:t>
      </w:r>
    </w:p>
    <w:p w14:paraId="6A35EA09" w14:textId="77777777" w:rsidR="004F7865" w:rsidRDefault="004F7865" w:rsidP="004F7865">
      <w:pPr>
        <w:spacing w:before="0" w:after="0"/>
        <w:ind w:firstLine="708"/>
      </w:pPr>
      <w:r>
        <w:t>04 - Administração</w:t>
      </w:r>
    </w:p>
    <w:p w14:paraId="31605BB3" w14:textId="77777777" w:rsidR="004F7865" w:rsidRDefault="004F7865" w:rsidP="004F7865">
      <w:pPr>
        <w:spacing w:before="0" w:after="0"/>
        <w:ind w:firstLine="708"/>
      </w:pPr>
      <w:r>
        <w:t>122 – Administração Geral</w:t>
      </w:r>
    </w:p>
    <w:p w14:paraId="58AAA23D" w14:textId="77777777" w:rsidR="004F7865" w:rsidRDefault="004F7865" w:rsidP="004F7865">
      <w:pPr>
        <w:spacing w:before="0" w:after="0"/>
        <w:ind w:firstLine="708"/>
      </w:pPr>
      <w:r>
        <w:t xml:space="preserve">0010 – Gestão, Controle e Manutenção de Serviços </w:t>
      </w:r>
    </w:p>
    <w:p w14:paraId="251EF18D" w14:textId="77777777" w:rsidR="004F7865" w:rsidRDefault="004F7865" w:rsidP="004F7865">
      <w:pPr>
        <w:spacing w:before="0" w:after="0"/>
        <w:ind w:firstLine="708"/>
      </w:pPr>
      <w:r>
        <w:t xml:space="preserve">1.227 – Aquisição de Imóveis para atendimento de Serviços Públicos </w:t>
      </w:r>
    </w:p>
    <w:p w14:paraId="2F257D93" w14:textId="77777777" w:rsidR="004F7865" w:rsidRDefault="004F7865" w:rsidP="004F7865">
      <w:pPr>
        <w:spacing w:before="0" w:after="0"/>
        <w:ind w:firstLine="708"/>
      </w:pPr>
      <w:r>
        <w:t>4.4.9.0.61.00.00 – Aquisição de Imóveis</w:t>
      </w:r>
    </w:p>
    <w:p w14:paraId="4C4F3197" w14:textId="77777777" w:rsidR="004F7865" w:rsidRDefault="004F7865" w:rsidP="004F7865">
      <w:pPr>
        <w:spacing w:before="0" w:after="0"/>
        <w:ind w:firstLine="708"/>
      </w:pPr>
      <w:r>
        <w:t>R$ 299.000,00 (Fonte de Recurso STN 0500 – Recursos Não Vinculados de Impostos / Recurso Gerencial Interno 0001 Livre / Recurso CO 00 – Não se aplica)</w:t>
      </w:r>
    </w:p>
    <w:p w14:paraId="2BA98787" w14:textId="77777777" w:rsidR="004F7865" w:rsidRPr="004F7865" w:rsidRDefault="004F7865" w:rsidP="004F7865">
      <w:pPr>
        <w:spacing w:before="0" w:after="0"/>
        <w:ind w:firstLine="708"/>
        <w:rPr>
          <w:b/>
          <w:bCs/>
        </w:rPr>
      </w:pPr>
      <w:r w:rsidRPr="004F7865">
        <w:rPr>
          <w:b/>
          <w:bCs/>
        </w:rPr>
        <w:t xml:space="preserve">Total: R$ 299.000,00 </w:t>
      </w:r>
    </w:p>
    <w:p w14:paraId="7274353E" w14:textId="77777777" w:rsidR="004F7865" w:rsidRDefault="004F7865" w:rsidP="004F7865">
      <w:pPr>
        <w:spacing w:before="0" w:after="0"/>
        <w:ind w:firstLine="708"/>
      </w:pPr>
    </w:p>
    <w:p w14:paraId="05FA14EB" w14:textId="77777777" w:rsidR="004F7865" w:rsidRDefault="004F7865" w:rsidP="004F7865">
      <w:pPr>
        <w:spacing w:before="0" w:after="0"/>
        <w:ind w:firstLine="708"/>
      </w:pPr>
      <w:r w:rsidRPr="004F7865">
        <w:rPr>
          <w:b/>
          <w:bCs/>
        </w:rPr>
        <w:t>Art. 2º.</w:t>
      </w:r>
      <w:r>
        <w:t xml:space="preserve"> Servirá de recurso para a cobertura do Crédito aberto pelo artigo anterior:</w:t>
      </w:r>
    </w:p>
    <w:p w14:paraId="586EB57C" w14:textId="77777777" w:rsidR="004F7865" w:rsidRDefault="004F7865" w:rsidP="004F7865">
      <w:pPr>
        <w:spacing w:before="0" w:after="0"/>
        <w:ind w:firstLine="708"/>
      </w:pPr>
      <w:r>
        <w:t>I - o superávit financeiro da Fonte de Recurso STN 0500 – Recursos Não Vinculados de Impostos / Recurso Gerencial Interno 0001 Livre / Recurso CO 00 – Não se aplica, no valor de R$ 299.000,00.</w:t>
      </w:r>
    </w:p>
    <w:p w14:paraId="6F27874F" w14:textId="54B771EE" w:rsidR="004D1FA8" w:rsidRDefault="004F7865" w:rsidP="004F7865">
      <w:pPr>
        <w:spacing w:before="0" w:after="0"/>
        <w:ind w:firstLine="708"/>
        <w:rPr>
          <w:b/>
          <w:bCs/>
        </w:rPr>
      </w:pPr>
      <w:r w:rsidRPr="004F7865">
        <w:rPr>
          <w:b/>
          <w:bCs/>
        </w:rPr>
        <w:t>Total: R$ 299.000,00</w:t>
      </w:r>
    </w:p>
    <w:p w14:paraId="73E43897" w14:textId="77777777" w:rsidR="004F7865" w:rsidRPr="004F7865" w:rsidRDefault="004F7865" w:rsidP="004F7865">
      <w:pPr>
        <w:spacing w:before="0" w:after="0"/>
        <w:ind w:firstLine="708"/>
        <w:rPr>
          <w:b/>
          <w:bCs/>
        </w:rPr>
      </w:pPr>
    </w:p>
    <w:p w14:paraId="0B3F6D09" w14:textId="75B8F9E5" w:rsidR="004D1FA8" w:rsidRDefault="005C2237" w:rsidP="005F0B74">
      <w:pPr>
        <w:spacing w:before="0" w:after="0"/>
        <w:ind w:firstLine="708"/>
      </w:pPr>
      <w:r w:rsidRPr="005C2237">
        <w:rPr>
          <w:b/>
          <w:bCs/>
        </w:rPr>
        <w:t xml:space="preserve">Art. </w:t>
      </w:r>
      <w:r w:rsidR="004F7865">
        <w:rPr>
          <w:b/>
          <w:bCs/>
        </w:rPr>
        <w:t>3</w:t>
      </w:r>
      <w:r w:rsidRPr="005C2237">
        <w:rPr>
          <w:b/>
          <w:bCs/>
        </w:rPr>
        <w:t>º</w:t>
      </w:r>
      <w:r>
        <w:t>. Esta Lei entra em vigor na data de sua publicação.</w:t>
      </w:r>
      <w:bookmarkStart w:id="0" w:name="a5"/>
      <w:bookmarkStart w:id="1" w:name="a13"/>
      <w:bookmarkEnd w:id="0"/>
      <w:bookmarkEnd w:id="1"/>
    </w:p>
    <w:p w14:paraId="01C1ED7F" w14:textId="34FDFE46" w:rsidR="006A7D5E" w:rsidRDefault="00305742" w:rsidP="00C228B5">
      <w:pPr>
        <w:spacing w:before="0" w:after="0" w:line="240" w:lineRule="auto"/>
        <w:jc w:val="center"/>
        <w:rPr>
          <w:rFonts w:cs="Arial"/>
          <w:b/>
          <w:szCs w:val="24"/>
        </w:rPr>
      </w:pPr>
      <w:r w:rsidRPr="00601370">
        <w:rPr>
          <w:rFonts w:cs="Arial"/>
          <w:b/>
          <w:szCs w:val="24"/>
        </w:rPr>
        <w:t xml:space="preserve">GABINETE DA PREFEITA MUNICIPAL DE </w:t>
      </w:r>
      <w:r w:rsidR="001E1B36" w:rsidRPr="00601370">
        <w:rPr>
          <w:rFonts w:cs="Arial"/>
          <w:b/>
          <w:szCs w:val="24"/>
        </w:rPr>
        <w:t>MARATÁ,</w:t>
      </w:r>
      <w:r w:rsidR="00705599" w:rsidRPr="00601370">
        <w:rPr>
          <w:rFonts w:cs="Arial"/>
          <w:b/>
          <w:szCs w:val="24"/>
        </w:rPr>
        <w:t xml:space="preserve"> </w:t>
      </w:r>
      <w:r w:rsidR="003F048A" w:rsidRPr="00601370">
        <w:rPr>
          <w:rFonts w:cs="Arial"/>
          <w:b/>
          <w:szCs w:val="24"/>
        </w:rPr>
        <w:t>1</w:t>
      </w:r>
      <w:r w:rsidR="00336B17">
        <w:rPr>
          <w:rFonts w:cs="Arial"/>
          <w:b/>
          <w:szCs w:val="24"/>
        </w:rPr>
        <w:t>4</w:t>
      </w:r>
      <w:r w:rsidR="00705599" w:rsidRPr="00601370">
        <w:rPr>
          <w:rFonts w:cs="Arial"/>
          <w:b/>
          <w:szCs w:val="24"/>
        </w:rPr>
        <w:t xml:space="preserve"> DE</w:t>
      </w:r>
      <w:r w:rsidR="001E1B36" w:rsidRPr="00601370">
        <w:rPr>
          <w:rFonts w:cs="Arial"/>
          <w:b/>
          <w:szCs w:val="24"/>
        </w:rPr>
        <w:t xml:space="preserve"> </w:t>
      </w:r>
      <w:r w:rsidR="00336B17">
        <w:rPr>
          <w:rFonts w:cs="Arial"/>
          <w:b/>
          <w:szCs w:val="24"/>
        </w:rPr>
        <w:t>MAIO</w:t>
      </w:r>
      <w:r w:rsidR="001E1B36" w:rsidRPr="00601370">
        <w:rPr>
          <w:rFonts w:cs="Arial"/>
          <w:b/>
          <w:szCs w:val="24"/>
        </w:rPr>
        <w:t xml:space="preserve"> DE 20</w:t>
      </w:r>
      <w:r w:rsidR="00336B17">
        <w:rPr>
          <w:rFonts w:cs="Arial"/>
          <w:b/>
          <w:szCs w:val="24"/>
        </w:rPr>
        <w:t>25</w:t>
      </w:r>
      <w:r w:rsidR="001E1B36" w:rsidRPr="00601370">
        <w:rPr>
          <w:rFonts w:cs="Arial"/>
          <w:b/>
          <w:szCs w:val="24"/>
        </w:rPr>
        <w:t>.</w:t>
      </w:r>
    </w:p>
    <w:p w14:paraId="28F1850D" w14:textId="77777777" w:rsidR="00694CA1" w:rsidRDefault="00694CA1" w:rsidP="00C228B5">
      <w:pPr>
        <w:spacing w:before="0" w:after="0" w:line="240" w:lineRule="auto"/>
        <w:jc w:val="center"/>
        <w:rPr>
          <w:rFonts w:cs="Arial"/>
          <w:b/>
          <w:szCs w:val="24"/>
        </w:rPr>
      </w:pPr>
    </w:p>
    <w:p w14:paraId="61FE1DEB" w14:textId="77777777" w:rsidR="004D1FA8" w:rsidRDefault="004D1FA8" w:rsidP="00C228B5">
      <w:pPr>
        <w:spacing w:before="0" w:after="0" w:line="240" w:lineRule="auto"/>
        <w:jc w:val="center"/>
        <w:rPr>
          <w:rFonts w:cs="Arial"/>
          <w:b/>
          <w:szCs w:val="24"/>
        </w:rPr>
      </w:pPr>
    </w:p>
    <w:p w14:paraId="13D76F1E" w14:textId="77777777" w:rsidR="005C2237" w:rsidRPr="00601370" w:rsidRDefault="005C2237" w:rsidP="00C228B5">
      <w:pPr>
        <w:spacing w:before="0" w:after="0" w:line="240" w:lineRule="auto"/>
        <w:jc w:val="center"/>
        <w:rPr>
          <w:rFonts w:cs="Arial"/>
          <w:b/>
          <w:szCs w:val="24"/>
        </w:rPr>
      </w:pPr>
    </w:p>
    <w:p w14:paraId="5384A52F" w14:textId="76008464" w:rsidR="00305742" w:rsidRPr="00601370" w:rsidRDefault="00305742" w:rsidP="00C228B5">
      <w:pPr>
        <w:tabs>
          <w:tab w:val="left" w:pos="5685"/>
        </w:tabs>
        <w:spacing w:before="0" w:after="0" w:line="240" w:lineRule="auto"/>
        <w:jc w:val="center"/>
        <w:rPr>
          <w:rFonts w:cs="Arial"/>
          <w:b/>
          <w:szCs w:val="24"/>
        </w:rPr>
      </w:pPr>
      <w:r w:rsidRPr="00601370">
        <w:rPr>
          <w:rFonts w:cs="Arial"/>
          <w:b/>
          <w:szCs w:val="24"/>
        </w:rPr>
        <w:t>Gisele Adriana Schneider</w:t>
      </w:r>
    </w:p>
    <w:p w14:paraId="47ECB5AD" w14:textId="4ACE84ED" w:rsidR="00360562" w:rsidRDefault="00305742" w:rsidP="00C228B5">
      <w:pPr>
        <w:spacing w:before="0" w:after="0" w:line="240" w:lineRule="auto"/>
        <w:jc w:val="center"/>
        <w:rPr>
          <w:rFonts w:cs="Arial"/>
          <w:szCs w:val="24"/>
        </w:rPr>
      </w:pPr>
      <w:r w:rsidRPr="00601370">
        <w:rPr>
          <w:rFonts w:cs="Arial"/>
          <w:szCs w:val="24"/>
        </w:rPr>
        <w:t>Prefeita</w:t>
      </w:r>
      <w:r w:rsidR="00E1581D" w:rsidRPr="00601370">
        <w:rPr>
          <w:rFonts w:cs="Arial"/>
          <w:szCs w:val="24"/>
        </w:rPr>
        <w:t xml:space="preserve"> Municipal</w:t>
      </w:r>
    </w:p>
    <w:p w14:paraId="3EE6A606" w14:textId="77777777" w:rsidR="004D1FA8" w:rsidRPr="00601370" w:rsidRDefault="004D1FA8" w:rsidP="00C228B5">
      <w:pPr>
        <w:spacing w:before="0" w:after="0" w:line="240" w:lineRule="auto"/>
        <w:jc w:val="center"/>
        <w:rPr>
          <w:rFonts w:cs="Arial"/>
          <w:szCs w:val="24"/>
        </w:rPr>
      </w:pPr>
    </w:p>
    <w:p w14:paraId="6C7C2A01" w14:textId="2C79D477" w:rsidR="00305742" w:rsidRPr="00E521D4" w:rsidRDefault="00305742" w:rsidP="00C228B5">
      <w:pPr>
        <w:spacing w:before="0" w:after="0" w:line="240" w:lineRule="auto"/>
        <w:rPr>
          <w:rFonts w:cs="Arial"/>
          <w:b/>
          <w:szCs w:val="24"/>
        </w:rPr>
      </w:pPr>
      <w:r w:rsidRPr="00E521D4">
        <w:rPr>
          <w:rFonts w:cs="Arial"/>
          <w:b/>
          <w:szCs w:val="24"/>
        </w:rPr>
        <w:t xml:space="preserve">Ofício n° </w:t>
      </w:r>
      <w:r w:rsidR="00B52895">
        <w:rPr>
          <w:rFonts w:cs="Arial"/>
          <w:b/>
          <w:szCs w:val="24"/>
        </w:rPr>
        <w:t>2</w:t>
      </w:r>
      <w:r w:rsidR="004B1477">
        <w:rPr>
          <w:rFonts w:cs="Arial"/>
          <w:b/>
          <w:szCs w:val="24"/>
        </w:rPr>
        <w:t>09</w:t>
      </w:r>
      <w:r w:rsidR="00E1581D" w:rsidRPr="00E521D4">
        <w:rPr>
          <w:rFonts w:cs="Arial"/>
          <w:b/>
          <w:szCs w:val="24"/>
        </w:rPr>
        <w:t>/202</w:t>
      </w:r>
      <w:r w:rsidR="00AC0096" w:rsidRPr="00E521D4">
        <w:rPr>
          <w:rFonts w:cs="Arial"/>
          <w:b/>
          <w:szCs w:val="24"/>
        </w:rPr>
        <w:t>5</w:t>
      </w:r>
      <w:r w:rsidRPr="00E521D4">
        <w:rPr>
          <w:rFonts w:cs="Arial"/>
          <w:b/>
          <w:szCs w:val="24"/>
        </w:rPr>
        <w:tab/>
      </w:r>
      <w:r w:rsidRPr="00E521D4">
        <w:rPr>
          <w:rFonts w:cs="Arial"/>
          <w:b/>
          <w:szCs w:val="24"/>
        </w:rPr>
        <w:tab/>
      </w:r>
      <w:r w:rsidRPr="00E521D4">
        <w:rPr>
          <w:rFonts w:cs="Arial"/>
          <w:b/>
          <w:szCs w:val="24"/>
        </w:rPr>
        <w:tab/>
      </w:r>
      <w:r w:rsidRPr="00E521D4">
        <w:rPr>
          <w:rFonts w:cs="Arial"/>
          <w:b/>
          <w:szCs w:val="24"/>
        </w:rPr>
        <w:tab/>
      </w:r>
      <w:r w:rsidR="001D55ED" w:rsidRPr="00E521D4">
        <w:rPr>
          <w:rFonts w:cs="Arial"/>
          <w:b/>
          <w:szCs w:val="24"/>
        </w:rPr>
        <w:t xml:space="preserve">       </w:t>
      </w:r>
      <w:r w:rsidRPr="00E521D4">
        <w:rPr>
          <w:rFonts w:cs="Arial"/>
          <w:b/>
          <w:szCs w:val="24"/>
        </w:rPr>
        <w:tab/>
      </w:r>
      <w:r w:rsidR="001D55ED" w:rsidRPr="00E521D4">
        <w:rPr>
          <w:rFonts w:cs="Arial"/>
          <w:b/>
          <w:szCs w:val="24"/>
        </w:rPr>
        <w:t xml:space="preserve">     </w:t>
      </w:r>
      <w:r w:rsidR="00BA4803" w:rsidRPr="00E521D4">
        <w:rPr>
          <w:rFonts w:cs="Arial"/>
          <w:b/>
          <w:szCs w:val="24"/>
        </w:rPr>
        <w:tab/>
        <w:t xml:space="preserve">    </w:t>
      </w:r>
      <w:r w:rsidRPr="00E521D4">
        <w:rPr>
          <w:rFonts w:cs="Arial"/>
          <w:b/>
          <w:szCs w:val="24"/>
        </w:rPr>
        <w:t xml:space="preserve">Maratá, </w:t>
      </w:r>
      <w:r w:rsidR="00AC0096" w:rsidRPr="00E521D4">
        <w:rPr>
          <w:rFonts w:cs="Arial"/>
          <w:b/>
          <w:szCs w:val="24"/>
        </w:rPr>
        <w:t>14</w:t>
      </w:r>
      <w:r w:rsidR="00DE1124" w:rsidRPr="00E521D4">
        <w:rPr>
          <w:rFonts w:cs="Arial"/>
          <w:b/>
          <w:szCs w:val="24"/>
        </w:rPr>
        <w:t xml:space="preserve"> </w:t>
      </w:r>
      <w:r w:rsidR="00CC3936" w:rsidRPr="00E521D4">
        <w:rPr>
          <w:rFonts w:cs="Arial"/>
          <w:b/>
          <w:szCs w:val="24"/>
        </w:rPr>
        <w:t xml:space="preserve">de </w:t>
      </w:r>
      <w:r w:rsidR="00AC0096" w:rsidRPr="00E521D4">
        <w:rPr>
          <w:rFonts w:cs="Arial"/>
          <w:b/>
          <w:szCs w:val="24"/>
        </w:rPr>
        <w:t>Maio</w:t>
      </w:r>
      <w:r w:rsidR="001E1B36" w:rsidRPr="00E521D4">
        <w:rPr>
          <w:rFonts w:cs="Arial"/>
          <w:b/>
          <w:szCs w:val="24"/>
        </w:rPr>
        <w:t xml:space="preserve"> de 202</w:t>
      </w:r>
      <w:r w:rsidR="00AC0096" w:rsidRPr="00E521D4">
        <w:rPr>
          <w:rFonts w:cs="Arial"/>
          <w:b/>
          <w:szCs w:val="24"/>
        </w:rPr>
        <w:t>5</w:t>
      </w:r>
      <w:r w:rsidR="00E1581D" w:rsidRPr="00E521D4">
        <w:rPr>
          <w:rFonts w:cs="Arial"/>
          <w:b/>
          <w:szCs w:val="24"/>
        </w:rPr>
        <w:t>.</w:t>
      </w:r>
    </w:p>
    <w:p w14:paraId="52D74173" w14:textId="77777777" w:rsidR="00AC0096" w:rsidRDefault="00AC0096" w:rsidP="00C228B5">
      <w:pPr>
        <w:spacing w:before="0" w:after="0" w:line="240" w:lineRule="auto"/>
        <w:rPr>
          <w:rFonts w:cs="Arial"/>
          <w:iCs/>
          <w:szCs w:val="24"/>
        </w:rPr>
      </w:pPr>
    </w:p>
    <w:p w14:paraId="26F6BAB6" w14:textId="77777777" w:rsidR="00AC0096" w:rsidRPr="00540238" w:rsidRDefault="00AC0096" w:rsidP="00C228B5">
      <w:pPr>
        <w:spacing w:before="0" w:after="0" w:line="240" w:lineRule="auto"/>
        <w:rPr>
          <w:rFonts w:cs="Arial"/>
          <w:iCs/>
          <w:szCs w:val="24"/>
        </w:rPr>
      </w:pPr>
      <w:r w:rsidRPr="00540238">
        <w:rPr>
          <w:rFonts w:cs="Arial"/>
          <w:iCs/>
          <w:szCs w:val="24"/>
        </w:rPr>
        <w:t>Excelentíssimo Senhor</w:t>
      </w:r>
    </w:p>
    <w:p w14:paraId="62659B1A" w14:textId="77777777" w:rsidR="00AC0096" w:rsidRPr="00540238" w:rsidRDefault="00AC0096" w:rsidP="00C228B5">
      <w:pPr>
        <w:spacing w:before="0" w:after="0" w:line="240" w:lineRule="auto"/>
        <w:rPr>
          <w:rFonts w:cs="Arial"/>
          <w:b/>
          <w:iCs/>
          <w:szCs w:val="24"/>
        </w:rPr>
      </w:pPr>
      <w:r w:rsidRPr="00540238">
        <w:rPr>
          <w:rFonts w:cs="Arial"/>
          <w:b/>
          <w:iCs/>
          <w:szCs w:val="24"/>
        </w:rPr>
        <w:t xml:space="preserve">Vereador </w:t>
      </w:r>
      <w:r>
        <w:rPr>
          <w:rFonts w:cs="Arial"/>
          <w:b/>
          <w:iCs/>
          <w:szCs w:val="24"/>
        </w:rPr>
        <w:t>MAICO SCHMITT</w:t>
      </w:r>
    </w:p>
    <w:p w14:paraId="6EFC1D1E" w14:textId="77777777" w:rsidR="00AC0096" w:rsidRPr="00540238" w:rsidRDefault="00AC0096" w:rsidP="00C228B5">
      <w:pPr>
        <w:spacing w:before="0" w:after="0" w:line="240" w:lineRule="auto"/>
        <w:rPr>
          <w:rFonts w:cs="Arial"/>
          <w:iCs/>
          <w:szCs w:val="24"/>
        </w:rPr>
      </w:pPr>
      <w:r w:rsidRPr="00540238">
        <w:rPr>
          <w:rFonts w:cs="Arial"/>
          <w:iCs/>
          <w:szCs w:val="24"/>
        </w:rPr>
        <w:t>Presidente da Câmara Municipal de Vereadores de Maratá</w:t>
      </w:r>
    </w:p>
    <w:p w14:paraId="58F5FE95" w14:textId="77777777" w:rsidR="00AC0096" w:rsidRPr="00540238" w:rsidRDefault="00AC0096" w:rsidP="00C228B5">
      <w:pPr>
        <w:spacing w:before="0" w:after="0" w:line="240" w:lineRule="auto"/>
        <w:rPr>
          <w:rFonts w:cs="Arial"/>
          <w:szCs w:val="24"/>
        </w:rPr>
      </w:pPr>
      <w:r w:rsidRPr="00540238">
        <w:rPr>
          <w:rFonts w:cs="Arial"/>
          <w:szCs w:val="24"/>
        </w:rPr>
        <w:tab/>
      </w:r>
    </w:p>
    <w:p w14:paraId="3A23D3C5" w14:textId="4AEE1918" w:rsidR="00C228B5" w:rsidRDefault="00AC0096" w:rsidP="005F0B74">
      <w:pPr>
        <w:tabs>
          <w:tab w:val="left" w:pos="5812"/>
        </w:tabs>
        <w:spacing w:before="0" w:after="0"/>
        <w:ind w:firstLine="1418"/>
        <w:rPr>
          <w:rFonts w:cs="Arial"/>
          <w:szCs w:val="24"/>
        </w:rPr>
      </w:pPr>
      <w:r w:rsidRPr="00E57E82">
        <w:rPr>
          <w:rFonts w:cs="Arial"/>
          <w:szCs w:val="24"/>
        </w:rPr>
        <w:t>Prezado Presidente</w:t>
      </w:r>
    </w:p>
    <w:p w14:paraId="25CE703A" w14:textId="175850C3" w:rsidR="004F7865" w:rsidRDefault="00E90A38" w:rsidP="004D1FA8">
      <w:pPr>
        <w:spacing w:before="0" w:after="0"/>
        <w:ind w:firstLine="1418"/>
        <w:rPr>
          <w:rFonts w:cs="Arial"/>
          <w:szCs w:val="24"/>
        </w:rPr>
      </w:pPr>
      <w:r w:rsidRPr="00E90A38">
        <w:rPr>
          <w:rFonts w:cs="Arial"/>
          <w:szCs w:val="24"/>
        </w:rPr>
        <w:t>Dirigimo-nos a esta Colenda Câmara de Vereadores para apresentar o Projeto de Lei nº 2.29</w:t>
      </w:r>
      <w:r w:rsidR="004F7865">
        <w:rPr>
          <w:rFonts w:cs="Arial"/>
          <w:szCs w:val="24"/>
        </w:rPr>
        <w:t>4</w:t>
      </w:r>
      <w:r w:rsidRPr="00E90A38">
        <w:rPr>
          <w:rFonts w:cs="Arial"/>
          <w:szCs w:val="24"/>
        </w:rPr>
        <w:t xml:space="preserve">/2025, que autoriza </w:t>
      </w:r>
      <w:r w:rsidR="004F7865" w:rsidRPr="004F7865">
        <w:t>a abertura de Crédito Especial na LOA 2025 e dá outras providências</w:t>
      </w:r>
      <w:r w:rsidR="004F7865">
        <w:rPr>
          <w:rFonts w:cs="Arial"/>
          <w:szCs w:val="24"/>
        </w:rPr>
        <w:t>.</w:t>
      </w:r>
    </w:p>
    <w:p w14:paraId="7F6861BF" w14:textId="76B9A4A4" w:rsidR="004D1FA8" w:rsidRDefault="004D1FA8" w:rsidP="004D1FA8">
      <w:pPr>
        <w:spacing w:before="0" w:after="0"/>
        <w:ind w:firstLine="1418"/>
        <w:rPr>
          <w:rFonts w:cs="Arial"/>
          <w:szCs w:val="24"/>
        </w:rPr>
      </w:pPr>
      <w:r w:rsidRPr="004D1FA8">
        <w:rPr>
          <w:rFonts w:cs="Arial"/>
          <w:szCs w:val="24"/>
        </w:rPr>
        <w:t xml:space="preserve">O objetivo </w:t>
      </w:r>
      <w:r w:rsidR="004F7865">
        <w:rPr>
          <w:rFonts w:cs="Arial"/>
          <w:szCs w:val="24"/>
        </w:rPr>
        <w:t>da abertura de crédito especial</w:t>
      </w:r>
      <w:r w:rsidRPr="004D1FA8">
        <w:rPr>
          <w:rFonts w:cs="Arial"/>
          <w:szCs w:val="24"/>
        </w:rPr>
        <w:t xml:space="preserve"> visa a aquisição da área de terras com edificações para realocação da sede da Secretaria Municipal de Obras e Serviços, visando à ampliação da infraestrutura pública e a organização dos serviços operacionais.</w:t>
      </w:r>
    </w:p>
    <w:p w14:paraId="453FFB6D" w14:textId="5252357A" w:rsidR="004D1FA8" w:rsidRPr="004D1FA8" w:rsidRDefault="004D1FA8" w:rsidP="004D1FA8">
      <w:pPr>
        <w:ind w:firstLine="1418"/>
        <w:rPr>
          <w:rFonts w:cs="Arial"/>
          <w:szCs w:val="24"/>
        </w:rPr>
      </w:pPr>
      <w:r w:rsidRPr="004D1FA8">
        <w:rPr>
          <w:rFonts w:cs="Arial"/>
          <w:szCs w:val="24"/>
        </w:rPr>
        <w:t xml:space="preserve">A presente justificativa tem como finalidade </w:t>
      </w:r>
      <w:r>
        <w:rPr>
          <w:rFonts w:cs="Arial"/>
          <w:szCs w:val="24"/>
        </w:rPr>
        <w:t xml:space="preserve">a </w:t>
      </w:r>
      <w:r w:rsidRPr="004D1FA8">
        <w:rPr>
          <w:rFonts w:cs="Arial"/>
          <w:szCs w:val="24"/>
        </w:rPr>
        <w:t>aquisição de área de terras com edificação, localizada no perímetro urbano do Município de Maratá, com área total de 11.888,22 m², destinada à instalação da nova sede da Secretaria Municipal de Obras, bem como ao futuro almoxarifado central e outras estruturas públicas estratégicas.</w:t>
      </w:r>
    </w:p>
    <w:p w14:paraId="33E5D0FE" w14:textId="77777777" w:rsidR="004F7865" w:rsidRDefault="004F7865" w:rsidP="005F0B74">
      <w:pPr>
        <w:spacing w:before="0" w:after="0"/>
        <w:ind w:firstLine="1418"/>
        <w:rPr>
          <w:rFonts w:cs="Arial"/>
          <w:szCs w:val="24"/>
        </w:rPr>
      </w:pPr>
      <w:r w:rsidRPr="004F7865">
        <w:rPr>
          <w:rFonts w:cs="Arial"/>
          <w:szCs w:val="24"/>
        </w:rPr>
        <w:t>Importante destacar que a aquisição será realizada com recursos livres do Município, oriundos de superávit financeiro apurado no exercício anterior, não comprometendo outras fontes vinculadas ou finalidades específicas já planejadas.</w:t>
      </w:r>
    </w:p>
    <w:p w14:paraId="551FDECC" w14:textId="1203B93B" w:rsidR="00BA4803" w:rsidRPr="00114495" w:rsidRDefault="00114495" w:rsidP="005F0B74">
      <w:pPr>
        <w:spacing w:before="0" w:after="0"/>
        <w:ind w:firstLine="1418"/>
        <w:rPr>
          <w:rFonts w:cs="Arial"/>
          <w:szCs w:val="24"/>
        </w:rPr>
      </w:pPr>
      <w:r w:rsidRPr="00114495">
        <w:rPr>
          <w:rFonts w:cs="Arial"/>
          <w:szCs w:val="24"/>
        </w:rPr>
        <w:t>Diante do exposto, contamos com a compreensão dos nobres Vereadores para aprovação do projeto de lei, em REGIME DE URGÊNCIA, viabilizando, desta forma,</w:t>
      </w:r>
      <w:r w:rsidR="00997579">
        <w:rPr>
          <w:rFonts w:cs="Arial"/>
          <w:szCs w:val="24"/>
        </w:rPr>
        <w:t xml:space="preserve"> a aquisição do bem.</w:t>
      </w:r>
      <w:r w:rsidR="00305742" w:rsidRPr="00535A96">
        <w:rPr>
          <w:rFonts w:cs="Arial"/>
          <w:sz w:val="23"/>
          <w:szCs w:val="23"/>
        </w:rPr>
        <w:tab/>
      </w:r>
    </w:p>
    <w:p w14:paraId="4DB64B92" w14:textId="77777777" w:rsidR="004D2962" w:rsidRPr="00535A96" w:rsidRDefault="004D2962" w:rsidP="005F0B74">
      <w:pPr>
        <w:spacing w:before="0" w:after="0"/>
        <w:rPr>
          <w:rFonts w:cs="Arial"/>
          <w:sz w:val="23"/>
          <w:szCs w:val="23"/>
        </w:rPr>
      </w:pPr>
    </w:p>
    <w:p w14:paraId="6AAFBC8F" w14:textId="2F7FDFE5" w:rsidR="00305742" w:rsidRPr="00E521D4" w:rsidRDefault="00305742" w:rsidP="005F0B74">
      <w:pPr>
        <w:tabs>
          <w:tab w:val="left" w:pos="3119"/>
        </w:tabs>
        <w:spacing w:before="0" w:after="0"/>
        <w:ind w:firstLine="709"/>
        <w:rPr>
          <w:rFonts w:cs="Arial"/>
          <w:szCs w:val="24"/>
        </w:rPr>
      </w:pPr>
      <w:r w:rsidRPr="00E521D4">
        <w:rPr>
          <w:rFonts w:cs="Arial"/>
          <w:szCs w:val="24"/>
        </w:rPr>
        <w:t>Atenciosamente,</w:t>
      </w:r>
    </w:p>
    <w:p w14:paraId="65E9CBB0" w14:textId="77777777" w:rsidR="00EF337F" w:rsidRPr="00E521D4" w:rsidRDefault="00EF337F" w:rsidP="005F0B74">
      <w:pPr>
        <w:tabs>
          <w:tab w:val="left" w:pos="3119"/>
        </w:tabs>
        <w:spacing w:before="0" w:after="0"/>
        <w:ind w:firstLine="709"/>
        <w:rPr>
          <w:rFonts w:cs="Arial"/>
          <w:szCs w:val="24"/>
        </w:rPr>
      </w:pPr>
    </w:p>
    <w:p w14:paraId="7BC0842F" w14:textId="77777777" w:rsidR="00305742" w:rsidRPr="00E521D4" w:rsidRDefault="00305742" w:rsidP="005F0B74">
      <w:pPr>
        <w:tabs>
          <w:tab w:val="left" w:pos="3119"/>
        </w:tabs>
        <w:spacing w:before="0" w:after="0"/>
        <w:jc w:val="center"/>
        <w:rPr>
          <w:rFonts w:cs="Arial"/>
          <w:b/>
          <w:szCs w:val="24"/>
        </w:rPr>
      </w:pPr>
      <w:r w:rsidRPr="00E521D4">
        <w:rPr>
          <w:rFonts w:cs="Arial"/>
          <w:b/>
          <w:szCs w:val="24"/>
        </w:rPr>
        <w:t>Gisele Adriana Schneider</w:t>
      </w:r>
    </w:p>
    <w:p w14:paraId="0E4922C7" w14:textId="4EF23DEF" w:rsidR="00D1313B" w:rsidRPr="00E521D4" w:rsidRDefault="00305742" w:rsidP="00C228B5">
      <w:pPr>
        <w:tabs>
          <w:tab w:val="left" w:pos="3119"/>
        </w:tabs>
        <w:spacing w:before="0" w:after="0" w:line="240" w:lineRule="auto"/>
        <w:jc w:val="center"/>
        <w:rPr>
          <w:rFonts w:cs="Arial"/>
          <w:szCs w:val="24"/>
        </w:rPr>
      </w:pPr>
      <w:r w:rsidRPr="00E521D4">
        <w:rPr>
          <w:rFonts w:cs="Arial"/>
          <w:szCs w:val="24"/>
        </w:rPr>
        <w:t>Prefeita</w:t>
      </w:r>
      <w:r w:rsidR="00E1581D" w:rsidRPr="00E521D4">
        <w:rPr>
          <w:rFonts w:cs="Arial"/>
          <w:szCs w:val="24"/>
        </w:rPr>
        <w:t xml:space="preserve"> Municipal</w:t>
      </w:r>
    </w:p>
    <w:p w14:paraId="720278A4" w14:textId="77777777" w:rsidR="00AC0096" w:rsidRDefault="00AC0096" w:rsidP="00C228B5">
      <w:pPr>
        <w:spacing w:before="0" w:after="0" w:line="240" w:lineRule="auto"/>
        <w:jc w:val="center"/>
        <w:rPr>
          <w:rFonts w:cs="Arial"/>
          <w:sz w:val="23"/>
          <w:szCs w:val="23"/>
        </w:rPr>
      </w:pPr>
    </w:p>
    <w:p w14:paraId="659C5DE8" w14:textId="77777777" w:rsidR="00AC0096" w:rsidRDefault="00AC0096" w:rsidP="00C228B5">
      <w:pPr>
        <w:spacing w:before="0" w:after="0" w:line="240" w:lineRule="auto"/>
        <w:jc w:val="center"/>
        <w:rPr>
          <w:rFonts w:cs="Arial"/>
          <w:sz w:val="23"/>
          <w:szCs w:val="23"/>
        </w:rPr>
      </w:pPr>
    </w:p>
    <w:p w14:paraId="2CC08E13" w14:textId="77777777" w:rsidR="00AC0096" w:rsidRDefault="00AC0096" w:rsidP="00C228B5">
      <w:pPr>
        <w:spacing w:before="0" w:after="0" w:line="240" w:lineRule="auto"/>
        <w:jc w:val="center"/>
        <w:rPr>
          <w:rFonts w:cs="Arial"/>
          <w:sz w:val="23"/>
          <w:szCs w:val="23"/>
        </w:rPr>
      </w:pPr>
    </w:p>
    <w:sectPr w:rsidR="00AC0096" w:rsidSect="00DC6D7D">
      <w:headerReference w:type="default" r:id="rId8"/>
      <w:footerReference w:type="even" r:id="rId9"/>
      <w:footerReference w:type="default" r:id="rId10"/>
      <w:pgSz w:w="11907" w:h="16840" w:code="9"/>
      <w:pgMar w:top="1560" w:right="1134" w:bottom="1134" w:left="1134" w:header="397" w:footer="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A388" w14:textId="77777777" w:rsidR="00F435F1" w:rsidRDefault="00F435F1" w:rsidP="006E5A07">
      <w:r>
        <w:separator/>
      </w:r>
    </w:p>
  </w:endnote>
  <w:endnote w:type="continuationSeparator" w:id="0">
    <w:p w14:paraId="6D6B95A0" w14:textId="77777777" w:rsidR="00F435F1" w:rsidRDefault="00F435F1" w:rsidP="006E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69FC" w14:textId="77777777" w:rsidR="00E43F48" w:rsidRDefault="00E43F48" w:rsidP="00E43F4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D9938E" w14:textId="77777777" w:rsidR="00E43F48" w:rsidRDefault="00E43F48" w:rsidP="00E43F4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BDF0" w14:textId="77777777" w:rsidR="00E43F48" w:rsidRDefault="00E43F48" w:rsidP="00E43F48">
    <w:pPr>
      <w:pStyle w:val="Rodap"/>
      <w:framePr w:wrap="around" w:vAnchor="text" w:hAnchor="margin" w:xAlign="right" w:y="1"/>
      <w:rPr>
        <w:rStyle w:val="Nmerodepgina"/>
      </w:rPr>
    </w:pPr>
  </w:p>
  <w:p w14:paraId="68A3AFD9" w14:textId="77777777" w:rsidR="001706B6" w:rsidRPr="00FA2E15" w:rsidRDefault="00E43F48" w:rsidP="00FA2E15">
    <w:pPr>
      <w:pStyle w:val="Rodap"/>
      <w:spacing w:line="240" w:lineRule="auto"/>
      <w:jc w:val="center"/>
      <w:rPr>
        <w:rFonts w:cs="Arial"/>
        <w:sz w:val="20"/>
        <w:szCs w:val="22"/>
      </w:rPr>
    </w:pPr>
    <w:r w:rsidRPr="00FA2E15">
      <w:rPr>
        <w:rFonts w:cs="Arial"/>
        <w:sz w:val="20"/>
        <w:szCs w:val="22"/>
      </w:rPr>
      <w:t xml:space="preserve">Av. Irmãos Ko Freitag, nº. 405, Centro. Maratá-RS | </w:t>
    </w:r>
    <w:r w:rsidR="00C55F7B" w:rsidRPr="00FA2E15">
      <w:rPr>
        <w:rFonts w:cs="Arial"/>
        <w:sz w:val="20"/>
        <w:szCs w:val="22"/>
      </w:rPr>
      <w:t>Cep: 95793-000</w:t>
    </w:r>
  </w:p>
  <w:p w14:paraId="3F8408FA" w14:textId="6FAD16B6" w:rsidR="00E43F48" w:rsidRPr="00FA2E15" w:rsidRDefault="00E43F48" w:rsidP="00FA2E15">
    <w:pPr>
      <w:pStyle w:val="Rodap"/>
      <w:spacing w:line="240" w:lineRule="auto"/>
      <w:jc w:val="center"/>
      <w:rPr>
        <w:rFonts w:cs="Arial"/>
        <w:sz w:val="20"/>
        <w:szCs w:val="22"/>
      </w:rPr>
    </w:pPr>
    <w:r w:rsidRPr="00FA2E15">
      <w:rPr>
        <w:rFonts w:cs="Arial"/>
        <w:sz w:val="20"/>
        <w:szCs w:val="22"/>
      </w:rPr>
      <w:t>Fone</w:t>
    </w:r>
    <w:r w:rsidR="00C55F7B" w:rsidRPr="00FA2E15">
      <w:rPr>
        <w:rFonts w:cs="Arial"/>
        <w:sz w:val="20"/>
        <w:szCs w:val="22"/>
      </w:rPr>
      <w:t>s:</w:t>
    </w:r>
    <w:r w:rsidRPr="00FA2E15">
      <w:rPr>
        <w:rFonts w:cs="Arial"/>
        <w:sz w:val="20"/>
        <w:szCs w:val="22"/>
      </w:rPr>
      <w:t xml:space="preserve"> (51) 3614 4142</w:t>
    </w:r>
    <w:r w:rsidR="00FA2E15" w:rsidRPr="00FA2E15">
      <w:rPr>
        <w:rFonts w:cs="Arial"/>
        <w:sz w:val="20"/>
        <w:szCs w:val="22"/>
      </w:rPr>
      <w:t xml:space="preserve"> | </w:t>
    </w:r>
    <w:r w:rsidR="00C55F7B" w:rsidRPr="00FA2E15">
      <w:rPr>
        <w:rFonts w:cs="Arial"/>
        <w:sz w:val="20"/>
        <w:szCs w:val="22"/>
      </w:rPr>
      <w:t xml:space="preserve">3614 4177 </w:t>
    </w:r>
    <w:r w:rsidR="00FA2E15" w:rsidRPr="00FA2E15">
      <w:rPr>
        <w:rFonts w:cs="Arial"/>
        <w:sz w:val="20"/>
        <w:szCs w:val="22"/>
      </w:rPr>
      <w:t xml:space="preserve">| </w:t>
    </w:r>
    <w:r w:rsidRPr="00FA2E15">
      <w:rPr>
        <w:rFonts w:cs="Arial"/>
        <w:sz w:val="20"/>
        <w:szCs w:val="22"/>
      </w:rPr>
      <w:t>999 448 276</w:t>
    </w:r>
    <w:r w:rsidR="00FA2E15" w:rsidRPr="00FA2E15">
      <w:rPr>
        <w:rFonts w:cs="Arial"/>
        <w:sz w:val="20"/>
        <w:szCs w:val="22"/>
      </w:rPr>
      <w:t xml:space="preserve"> | </w:t>
    </w:r>
    <w:hyperlink r:id="rId1" w:history="1">
      <w:r w:rsidRPr="00FA2E15">
        <w:rPr>
          <w:rStyle w:val="Hyperlink"/>
          <w:rFonts w:cs="Arial"/>
          <w:sz w:val="20"/>
          <w:szCs w:val="22"/>
        </w:rPr>
        <w:t>www.marata.rs.gov.br</w:t>
      </w:r>
    </w:hyperlink>
    <w:r w:rsidRPr="00FA2E15">
      <w:rPr>
        <w:rFonts w:cs="Arial"/>
        <w:sz w:val="20"/>
        <w:szCs w:val="22"/>
      </w:rPr>
      <w:t xml:space="preserve"> | CNPJ/MF 93.235.943/0001-84</w:t>
    </w:r>
  </w:p>
  <w:p w14:paraId="47592601" w14:textId="77777777" w:rsidR="00E43F48" w:rsidRDefault="00E43F48">
    <w:pPr>
      <w:pStyle w:val="Rodap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2B83" w14:textId="77777777" w:rsidR="00F435F1" w:rsidRDefault="00F435F1" w:rsidP="006E5A07">
      <w:r>
        <w:separator/>
      </w:r>
    </w:p>
  </w:footnote>
  <w:footnote w:type="continuationSeparator" w:id="0">
    <w:p w14:paraId="34BB060B" w14:textId="77777777" w:rsidR="00F435F1" w:rsidRDefault="00F435F1" w:rsidP="006E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0A01" w14:textId="1809A762" w:rsidR="00E43F48" w:rsidRPr="00DC6D7D" w:rsidRDefault="00E43F48" w:rsidP="00FA2E15">
    <w:pPr>
      <w:pStyle w:val="Cabealho"/>
      <w:spacing w:line="240" w:lineRule="auto"/>
      <w:jc w:val="center"/>
      <w:rPr>
        <w:rFonts w:cs="Arial"/>
        <w:b/>
        <w:szCs w:val="24"/>
      </w:rPr>
    </w:pPr>
    <w:r w:rsidRPr="00DC6D7D">
      <w:rPr>
        <w:b/>
        <w:noProof/>
        <w:szCs w:val="24"/>
      </w:rPr>
      <w:drawing>
        <wp:anchor distT="0" distB="0" distL="114300" distR="114300" simplePos="0" relativeHeight="251658240" behindDoc="1" locked="0" layoutInCell="1" allowOverlap="1" wp14:anchorId="26E2903E" wp14:editId="540FAB12">
          <wp:simplePos x="0" y="0"/>
          <wp:positionH relativeFrom="column">
            <wp:posOffset>1071245</wp:posOffset>
          </wp:positionH>
          <wp:positionV relativeFrom="paragraph">
            <wp:posOffset>-70485</wp:posOffset>
          </wp:positionV>
          <wp:extent cx="622997" cy="756313"/>
          <wp:effectExtent l="0" t="0" r="5715" b="571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7" cy="756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6D7D">
      <w:rPr>
        <w:rFonts w:cs="Arial"/>
        <w:b/>
        <w:szCs w:val="24"/>
      </w:rPr>
      <w:t>MUNICÍPIO DE MARATÁ</w:t>
    </w:r>
  </w:p>
  <w:p w14:paraId="1ED29B29" w14:textId="77777777" w:rsidR="00E43F48" w:rsidRPr="00DC6D7D" w:rsidRDefault="00E43F48" w:rsidP="00FA2E15">
    <w:pPr>
      <w:pStyle w:val="Cabealho"/>
      <w:spacing w:line="240" w:lineRule="auto"/>
      <w:jc w:val="center"/>
      <w:rPr>
        <w:rFonts w:cs="Arial"/>
        <w:bCs/>
        <w:szCs w:val="24"/>
      </w:rPr>
    </w:pPr>
    <w:r w:rsidRPr="00DC6D7D">
      <w:rPr>
        <w:rFonts w:cs="Arial"/>
        <w:bCs/>
        <w:szCs w:val="24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168F3"/>
    <w:multiLevelType w:val="multilevel"/>
    <w:tmpl w:val="20DA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78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07"/>
    <w:rsid w:val="00010FF1"/>
    <w:rsid w:val="0003188E"/>
    <w:rsid w:val="000410D5"/>
    <w:rsid w:val="00054CE8"/>
    <w:rsid w:val="00065955"/>
    <w:rsid w:val="00075144"/>
    <w:rsid w:val="000861CF"/>
    <w:rsid w:val="00097ACA"/>
    <w:rsid w:val="000A26A2"/>
    <w:rsid w:val="000A46AB"/>
    <w:rsid w:val="000A55F2"/>
    <w:rsid w:val="000B2C01"/>
    <w:rsid w:val="0010764E"/>
    <w:rsid w:val="00114495"/>
    <w:rsid w:val="00114BF5"/>
    <w:rsid w:val="0014408D"/>
    <w:rsid w:val="00144E40"/>
    <w:rsid w:val="00146835"/>
    <w:rsid w:val="00152FAF"/>
    <w:rsid w:val="001706B6"/>
    <w:rsid w:val="0017091E"/>
    <w:rsid w:val="00175A09"/>
    <w:rsid w:val="001808FD"/>
    <w:rsid w:val="001811C4"/>
    <w:rsid w:val="001824C2"/>
    <w:rsid w:val="001834F8"/>
    <w:rsid w:val="00186A0D"/>
    <w:rsid w:val="001A01E8"/>
    <w:rsid w:val="001A2839"/>
    <w:rsid w:val="001C713C"/>
    <w:rsid w:val="001D1B2E"/>
    <w:rsid w:val="001D52D4"/>
    <w:rsid w:val="001D55ED"/>
    <w:rsid w:val="001E1B36"/>
    <w:rsid w:val="001E22DD"/>
    <w:rsid w:val="001E5EC0"/>
    <w:rsid w:val="001E6CEC"/>
    <w:rsid w:val="00205FCB"/>
    <w:rsid w:val="00223C4E"/>
    <w:rsid w:val="002257C3"/>
    <w:rsid w:val="00226352"/>
    <w:rsid w:val="00232E06"/>
    <w:rsid w:val="00236CB4"/>
    <w:rsid w:val="00243C1C"/>
    <w:rsid w:val="0024453C"/>
    <w:rsid w:val="002543C6"/>
    <w:rsid w:val="00257080"/>
    <w:rsid w:val="002645A1"/>
    <w:rsid w:val="00266C2E"/>
    <w:rsid w:val="00272826"/>
    <w:rsid w:val="00290B9E"/>
    <w:rsid w:val="0029217E"/>
    <w:rsid w:val="0029566F"/>
    <w:rsid w:val="002B0671"/>
    <w:rsid w:val="002C0DDE"/>
    <w:rsid w:val="002D2D76"/>
    <w:rsid w:val="002F47CB"/>
    <w:rsid w:val="00305742"/>
    <w:rsid w:val="003307B3"/>
    <w:rsid w:val="00336B17"/>
    <w:rsid w:val="003441E1"/>
    <w:rsid w:val="003461EF"/>
    <w:rsid w:val="00360562"/>
    <w:rsid w:val="003641D1"/>
    <w:rsid w:val="003755AF"/>
    <w:rsid w:val="003856F7"/>
    <w:rsid w:val="003A3392"/>
    <w:rsid w:val="003A7D14"/>
    <w:rsid w:val="003C1F00"/>
    <w:rsid w:val="003C2934"/>
    <w:rsid w:val="003C463A"/>
    <w:rsid w:val="003C5FBD"/>
    <w:rsid w:val="003C6812"/>
    <w:rsid w:val="003D1CAD"/>
    <w:rsid w:val="003F048A"/>
    <w:rsid w:val="003F721C"/>
    <w:rsid w:val="004030A6"/>
    <w:rsid w:val="00403B6F"/>
    <w:rsid w:val="0041486B"/>
    <w:rsid w:val="00415B79"/>
    <w:rsid w:val="00433831"/>
    <w:rsid w:val="0043659F"/>
    <w:rsid w:val="004460E8"/>
    <w:rsid w:val="0044674E"/>
    <w:rsid w:val="004478F3"/>
    <w:rsid w:val="004575F2"/>
    <w:rsid w:val="00461FCC"/>
    <w:rsid w:val="00466693"/>
    <w:rsid w:val="00470382"/>
    <w:rsid w:val="00474EA9"/>
    <w:rsid w:val="00487885"/>
    <w:rsid w:val="0049489C"/>
    <w:rsid w:val="004A4997"/>
    <w:rsid w:val="004A58C0"/>
    <w:rsid w:val="004B1477"/>
    <w:rsid w:val="004B163B"/>
    <w:rsid w:val="004B489F"/>
    <w:rsid w:val="004B4A0A"/>
    <w:rsid w:val="004B5551"/>
    <w:rsid w:val="004C0763"/>
    <w:rsid w:val="004C1433"/>
    <w:rsid w:val="004C542E"/>
    <w:rsid w:val="004C60EB"/>
    <w:rsid w:val="004D1FA8"/>
    <w:rsid w:val="004D2962"/>
    <w:rsid w:val="004F7865"/>
    <w:rsid w:val="00505643"/>
    <w:rsid w:val="00523C28"/>
    <w:rsid w:val="00526881"/>
    <w:rsid w:val="00526F54"/>
    <w:rsid w:val="00534549"/>
    <w:rsid w:val="00535A96"/>
    <w:rsid w:val="0053738E"/>
    <w:rsid w:val="005571A9"/>
    <w:rsid w:val="00562C4F"/>
    <w:rsid w:val="00571CD2"/>
    <w:rsid w:val="00590064"/>
    <w:rsid w:val="005912E5"/>
    <w:rsid w:val="00596E64"/>
    <w:rsid w:val="005B57D3"/>
    <w:rsid w:val="005C2237"/>
    <w:rsid w:val="005C2712"/>
    <w:rsid w:val="005D1129"/>
    <w:rsid w:val="005F0B74"/>
    <w:rsid w:val="00601370"/>
    <w:rsid w:val="00602F51"/>
    <w:rsid w:val="00606B73"/>
    <w:rsid w:val="006108FF"/>
    <w:rsid w:val="00610B7E"/>
    <w:rsid w:val="00624F48"/>
    <w:rsid w:val="006918E3"/>
    <w:rsid w:val="00694CA1"/>
    <w:rsid w:val="00694D30"/>
    <w:rsid w:val="00695923"/>
    <w:rsid w:val="006A2ADA"/>
    <w:rsid w:val="006A7D5E"/>
    <w:rsid w:val="006B5DF5"/>
    <w:rsid w:val="006C2C41"/>
    <w:rsid w:val="006D66BB"/>
    <w:rsid w:val="006E2BCF"/>
    <w:rsid w:val="006E5A07"/>
    <w:rsid w:val="006F166B"/>
    <w:rsid w:val="006F2623"/>
    <w:rsid w:val="006F7435"/>
    <w:rsid w:val="007015F3"/>
    <w:rsid w:val="00705599"/>
    <w:rsid w:val="00713820"/>
    <w:rsid w:val="007206A8"/>
    <w:rsid w:val="00725CDE"/>
    <w:rsid w:val="00736E56"/>
    <w:rsid w:val="007377A2"/>
    <w:rsid w:val="00760855"/>
    <w:rsid w:val="0076384A"/>
    <w:rsid w:val="007870B0"/>
    <w:rsid w:val="007A51E9"/>
    <w:rsid w:val="007C042D"/>
    <w:rsid w:val="007C4E52"/>
    <w:rsid w:val="007D4413"/>
    <w:rsid w:val="007E35DF"/>
    <w:rsid w:val="007F06FF"/>
    <w:rsid w:val="007F19D0"/>
    <w:rsid w:val="00812644"/>
    <w:rsid w:val="00817EB1"/>
    <w:rsid w:val="00823F12"/>
    <w:rsid w:val="0083520B"/>
    <w:rsid w:val="0084296E"/>
    <w:rsid w:val="00871046"/>
    <w:rsid w:val="00883407"/>
    <w:rsid w:val="00892DF2"/>
    <w:rsid w:val="008B022D"/>
    <w:rsid w:val="008B19A5"/>
    <w:rsid w:val="008C7C28"/>
    <w:rsid w:val="008D4768"/>
    <w:rsid w:val="008F20CB"/>
    <w:rsid w:val="00905FE5"/>
    <w:rsid w:val="00906DC5"/>
    <w:rsid w:val="0091082C"/>
    <w:rsid w:val="00912BEC"/>
    <w:rsid w:val="009147C4"/>
    <w:rsid w:val="00920B24"/>
    <w:rsid w:val="00921E6F"/>
    <w:rsid w:val="00933C08"/>
    <w:rsid w:val="00934C4D"/>
    <w:rsid w:val="00945038"/>
    <w:rsid w:val="0096072F"/>
    <w:rsid w:val="00964CE0"/>
    <w:rsid w:val="00965C9C"/>
    <w:rsid w:val="00974A0E"/>
    <w:rsid w:val="00975A70"/>
    <w:rsid w:val="009924F1"/>
    <w:rsid w:val="00997579"/>
    <w:rsid w:val="009A4D72"/>
    <w:rsid w:val="009B47F9"/>
    <w:rsid w:val="009B7FAF"/>
    <w:rsid w:val="009C0115"/>
    <w:rsid w:val="009C29A6"/>
    <w:rsid w:val="009C34D0"/>
    <w:rsid w:val="009D5A13"/>
    <w:rsid w:val="009E4687"/>
    <w:rsid w:val="009F1ED4"/>
    <w:rsid w:val="00A15A65"/>
    <w:rsid w:val="00A27CD1"/>
    <w:rsid w:val="00A32669"/>
    <w:rsid w:val="00A32830"/>
    <w:rsid w:val="00A4054C"/>
    <w:rsid w:val="00A610D3"/>
    <w:rsid w:val="00A80020"/>
    <w:rsid w:val="00A92BB0"/>
    <w:rsid w:val="00A950EB"/>
    <w:rsid w:val="00AB3EBE"/>
    <w:rsid w:val="00AB415B"/>
    <w:rsid w:val="00AC0096"/>
    <w:rsid w:val="00AC190C"/>
    <w:rsid w:val="00AE0D8E"/>
    <w:rsid w:val="00AE1816"/>
    <w:rsid w:val="00AF2DFC"/>
    <w:rsid w:val="00B1330C"/>
    <w:rsid w:val="00B20874"/>
    <w:rsid w:val="00B245D9"/>
    <w:rsid w:val="00B35E7E"/>
    <w:rsid w:val="00B3610D"/>
    <w:rsid w:val="00B36179"/>
    <w:rsid w:val="00B52895"/>
    <w:rsid w:val="00B52F49"/>
    <w:rsid w:val="00B53BDD"/>
    <w:rsid w:val="00B61CFE"/>
    <w:rsid w:val="00B71FBD"/>
    <w:rsid w:val="00B73817"/>
    <w:rsid w:val="00B805A3"/>
    <w:rsid w:val="00B8106A"/>
    <w:rsid w:val="00B86528"/>
    <w:rsid w:val="00B96889"/>
    <w:rsid w:val="00BA426A"/>
    <w:rsid w:val="00BA4803"/>
    <w:rsid w:val="00BA68F6"/>
    <w:rsid w:val="00BB4C17"/>
    <w:rsid w:val="00BD01C4"/>
    <w:rsid w:val="00BD7062"/>
    <w:rsid w:val="00BF4D42"/>
    <w:rsid w:val="00C14C97"/>
    <w:rsid w:val="00C228B5"/>
    <w:rsid w:val="00C24359"/>
    <w:rsid w:val="00C3014B"/>
    <w:rsid w:val="00C312D4"/>
    <w:rsid w:val="00C34536"/>
    <w:rsid w:val="00C413A4"/>
    <w:rsid w:val="00C414C6"/>
    <w:rsid w:val="00C47E1A"/>
    <w:rsid w:val="00C51B3E"/>
    <w:rsid w:val="00C521EF"/>
    <w:rsid w:val="00C52BCA"/>
    <w:rsid w:val="00C55F7B"/>
    <w:rsid w:val="00C60DA1"/>
    <w:rsid w:val="00C65D76"/>
    <w:rsid w:val="00C9501F"/>
    <w:rsid w:val="00C95066"/>
    <w:rsid w:val="00CA2DCC"/>
    <w:rsid w:val="00CC3936"/>
    <w:rsid w:val="00CF2D1A"/>
    <w:rsid w:val="00CF361F"/>
    <w:rsid w:val="00CF3A39"/>
    <w:rsid w:val="00D0610E"/>
    <w:rsid w:val="00D07AAA"/>
    <w:rsid w:val="00D12C83"/>
    <w:rsid w:val="00D1313B"/>
    <w:rsid w:val="00D221DF"/>
    <w:rsid w:val="00D32153"/>
    <w:rsid w:val="00D35852"/>
    <w:rsid w:val="00D5139C"/>
    <w:rsid w:val="00D545BF"/>
    <w:rsid w:val="00D668BA"/>
    <w:rsid w:val="00D71ECC"/>
    <w:rsid w:val="00D733FA"/>
    <w:rsid w:val="00D76693"/>
    <w:rsid w:val="00D9651D"/>
    <w:rsid w:val="00D970AC"/>
    <w:rsid w:val="00DC0DF8"/>
    <w:rsid w:val="00DC4D1E"/>
    <w:rsid w:val="00DC6D7D"/>
    <w:rsid w:val="00DD098B"/>
    <w:rsid w:val="00DD6422"/>
    <w:rsid w:val="00DD67F2"/>
    <w:rsid w:val="00DE1124"/>
    <w:rsid w:val="00DE2E9C"/>
    <w:rsid w:val="00DE3FFB"/>
    <w:rsid w:val="00DF0F02"/>
    <w:rsid w:val="00DF5040"/>
    <w:rsid w:val="00E06595"/>
    <w:rsid w:val="00E1581D"/>
    <w:rsid w:val="00E37561"/>
    <w:rsid w:val="00E41E57"/>
    <w:rsid w:val="00E43F48"/>
    <w:rsid w:val="00E45F74"/>
    <w:rsid w:val="00E46E85"/>
    <w:rsid w:val="00E47E58"/>
    <w:rsid w:val="00E521D4"/>
    <w:rsid w:val="00E61336"/>
    <w:rsid w:val="00E64818"/>
    <w:rsid w:val="00E66780"/>
    <w:rsid w:val="00E90A38"/>
    <w:rsid w:val="00E914FE"/>
    <w:rsid w:val="00E95B3F"/>
    <w:rsid w:val="00EB2C0D"/>
    <w:rsid w:val="00EE1677"/>
    <w:rsid w:val="00EE25A0"/>
    <w:rsid w:val="00EF068D"/>
    <w:rsid w:val="00EF087A"/>
    <w:rsid w:val="00EF337F"/>
    <w:rsid w:val="00EF388B"/>
    <w:rsid w:val="00EF580F"/>
    <w:rsid w:val="00EF7DC9"/>
    <w:rsid w:val="00F15421"/>
    <w:rsid w:val="00F22A23"/>
    <w:rsid w:val="00F435F1"/>
    <w:rsid w:val="00F50FCC"/>
    <w:rsid w:val="00F7066A"/>
    <w:rsid w:val="00F927A6"/>
    <w:rsid w:val="00F97453"/>
    <w:rsid w:val="00F97489"/>
    <w:rsid w:val="00FA2E15"/>
    <w:rsid w:val="00FB00BB"/>
    <w:rsid w:val="00FB2BC4"/>
    <w:rsid w:val="00FB7062"/>
    <w:rsid w:val="00FE1C3C"/>
    <w:rsid w:val="00FE5046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58311"/>
  <w15:docId w15:val="{6B4210C9-6A7C-49D3-A759-9978D436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66A"/>
    <w:pPr>
      <w:spacing w:before="120" w:after="120" w:line="36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5A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E5A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E5A07"/>
  </w:style>
  <w:style w:type="character" w:styleId="Hyperlink">
    <w:name w:val="Hyperlink"/>
    <w:rsid w:val="006E5A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F7066A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066A"/>
    <w:rPr>
      <w:rFonts w:ascii="Arial" w:eastAsiaTheme="majorEastAsia" w:hAnsi="Arial" w:cstheme="majorBidi"/>
      <w:b/>
      <w:spacing w:val="-10"/>
      <w:kern w:val="28"/>
      <w:sz w:val="24"/>
      <w:szCs w:val="5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33831"/>
    <w:pPr>
      <w:spacing w:before="0" w:line="240" w:lineRule="auto"/>
      <w:ind w:left="283"/>
      <w:jc w:val="left"/>
      <w:outlineLvl w:val="9"/>
    </w:pPr>
    <w:rPr>
      <w:rFonts w:ascii="Times New Roman" w:hAnsi="Times New Roman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38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433831"/>
    <w:pPr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  <w:outlineLvl w:val="9"/>
    </w:pPr>
    <w:rPr>
      <w:rFonts w:ascii="Times New Roman" w:hAnsi="Times New Roman"/>
      <w:color w:val="000000"/>
    </w:rPr>
  </w:style>
  <w:style w:type="character" w:styleId="TextodoEspaoReservado">
    <w:name w:val="Placeholder Text"/>
    <w:basedOn w:val="Fontepargpadro"/>
    <w:uiPriority w:val="99"/>
    <w:semiHidden/>
    <w:rsid w:val="009E468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8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87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A4803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A4803"/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36B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at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D9092-0A55-814D-A247-8C7B470A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Maratá</dc:creator>
  <cp:lastModifiedBy>Marata</cp:lastModifiedBy>
  <cp:revision>5</cp:revision>
  <cp:lastPrinted>2025-05-14T19:05:00Z</cp:lastPrinted>
  <dcterms:created xsi:type="dcterms:W3CDTF">2025-05-14T19:00:00Z</dcterms:created>
  <dcterms:modified xsi:type="dcterms:W3CDTF">2025-05-14T19:31:00Z</dcterms:modified>
</cp:coreProperties>
</file>