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38ACE7" w14:textId="77777777" w:rsidR="00EA4D82" w:rsidRDefault="00EA4D82" w:rsidP="00EA4D82">
      <w:pPr>
        <w:pStyle w:val="NormalWeb"/>
        <w:spacing w:line="276" w:lineRule="auto"/>
        <w:rPr>
          <w:rStyle w:val="Forte"/>
          <w:rFonts w:ascii="Arial" w:hAnsi="Arial" w:cs="Arial"/>
        </w:rPr>
      </w:pPr>
    </w:p>
    <w:p w14:paraId="6AB55EE7" w14:textId="4743B30C" w:rsidR="00EA4D82" w:rsidRPr="005D688B" w:rsidRDefault="00EA4D82" w:rsidP="00EA4D82">
      <w:pPr>
        <w:pStyle w:val="NormalWeb"/>
        <w:spacing w:line="276" w:lineRule="auto"/>
        <w:jc w:val="center"/>
        <w:rPr>
          <w:rStyle w:val="Forte"/>
          <w:rFonts w:ascii="Arial" w:hAnsi="Arial" w:cs="Arial"/>
        </w:rPr>
      </w:pPr>
      <w:r w:rsidRPr="005D688B">
        <w:rPr>
          <w:rStyle w:val="Forte"/>
          <w:rFonts w:ascii="Arial" w:hAnsi="Arial" w:cs="Arial"/>
        </w:rPr>
        <w:t>PROJETO DE LEI N° 01/2025</w:t>
      </w:r>
    </w:p>
    <w:p w14:paraId="4B06A433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left="4956"/>
        <w:jc w:val="both"/>
        <w:rPr>
          <w:rStyle w:val="Forte"/>
          <w:rFonts w:ascii="Arial" w:hAnsi="Arial" w:cs="Arial"/>
        </w:rPr>
      </w:pPr>
    </w:p>
    <w:p w14:paraId="58D62206" w14:textId="77777777" w:rsidR="00EA4D82" w:rsidRPr="005D688B" w:rsidRDefault="00EA4D82" w:rsidP="00EA4D82">
      <w:pPr>
        <w:pStyle w:val="NormalWeb"/>
        <w:spacing w:before="0" w:beforeAutospacing="0" w:line="276" w:lineRule="auto"/>
        <w:ind w:left="4956"/>
        <w:jc w:val="both"/>
        <w:rPr>
          <w:rStyle w:val="Forte"/>
          <w:rFonts w:ascii="Arial" w:hAnsi="Arial" w:cs="Arial"/>
          <w:b w:val="0"/>
          <w:bCs w:val="0"/>
        </w:rPr>
      </w:pPr>
      <w:r w:rsidRPr="005D688B">
        <w:rPr>
          <w:rStyle w:val="Forte"/>
          <w:rFonts w:ascii="Arial" w:hAnsi="Arial" w:cs="Arial"/>
        </w:rPr>
        <w:t xml:space="preserve">"Dispõe sobre a nomeação da Rua Ido Reidel no </w:t>
      </w:r>
      <w:r>
        <w:rPr>
          <w:rStyle w:val="Forte"/>
          <w:rFonts w:ascii="Arial" w:hAnsi="Arial" w:cs="Arial"/>
        </w:rPr>
        <w:t>M</w:t>
      </w:r>
      <w:r w:rsidRPr="005D688B">
        <w:rPr>
          <w:rStyle w:val="Forte"/>
          <w:rFonts w:ascii="Arial" w:hAnsi="Arial" w:cs="Arial"/>
        </w:rPr>
        <w:t>unicípio de Maratá."</w:t>
      </w:r>
    </w:p>
    <w:p w14:paraId="29E436CB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left="4956"/>
        <w:jc w:val="both"/>
        <w:rPr>
          <w:rFonts w:ascii="Arial" w:hAnsi="Arial" w:cs="Arial"/>
          <w:b/>
          <w:bCs/>
        </w:rPr>
      </w:pPr>
    </w:p>
    <w:p w14:paraId="3316D1D4" w14:textId="77777777" w:rsidR="00EA4D82" w:rsidRPr="005D688B" w:rsidRDefault="00EA4D82" w:rsidP="00EA4D82">
      <w:pPr>
        <w:pStyle w:val="NormalWeb"/>
        <w:spacing w:before="0" w:beforeAutospacing="0" w:line="276" w:lineRule="auto"/>
        <w:rPr>
          <w:rFonts w:ascii="Arial" w:hAnsi="Arial" w:cs="Arial"/>
          <w:b/>
          <w:bCs/>
        </w:rPr>
      </w:pPr>
      <w:r w:rsidRPr="005D688B">
        <w:rPr>
          <w:rFonts w:ascii="Arial" w:hAnsi="Arial" w:cs="Arial"/>
          <w:b/>
          <w:bCs/>
        </w:rPr>
        <w:t>A CÂMARA MUNICIPAL DE MARATÁ decreta:</w:t>
      </w:r>
    </w:p>
    <w:p w14:paraId="0D7C81D1" w14:textId="77777777" w:rsidR="00EA4D82" w:rsidRPr="005D688B" w:rsidRDefault="00EA4D82" w:rsidP="00EA4D82">
      <w:pPr>
        <w:pStyle w:val="NormalWeb"/>
        <w:spacing w:line="276" w:lineRule="auto"/>
        <w:ind w:firstLine="708"/>
        <w:jc w:val="both"/>
        <w:rPr>
          <w:rFonts w:ascii="Arial" w:hAnsi="Arial" w:cs="Arial"/>
        </w:rPr>
      </w:pPr>
      <w:r w:rsidRPr="005D688B">
        <w:rPr>
          <w:rStyle w:val="Forte"/>
          <w:rFonts w:ascii="Arial" w:hAnsi="Arial" w:cs="Arial"/>
        </w:rPr>
        <w:t>Art. 1º</w:t>
      </w:r>
      <w:r w:rsidRPr="005D688B">
        <w:rPr>
          <w:rFonts w:ascii="Arial" w:hAnsi="Arial" w:cs="Arial"/>
        </w:rPr>
        <w:t xml:space="preserve"> Fica oficialmente nomeada a rua que dá acesso a propriedade de Bruna Reidel, como </w:t>
      </w:r>
      <w:r w:rsidRPr="005D688B">
        <w:rPr>
          <w:rStyle w:val="Forte"/>
          <w:rFonts w:ascii="Arial" w:hAnsi="Arial" w:cs="Arial"/>
        </w:rPr>
        <w:t>Rua Ido Reidel</w:t>
      </w:r>
      <w:r w:rsidRPr="005D688B">
        <w:rPr>
          <w:rFonts w:ascii="Arial" w:hAnsi="Arial" w:cs="Arial"/>
        </w:rPr>
        <w:t>.</w:t>
      </w:r>
    </w:p>
    <w:p w14:paraId="7C8CF38F" w14:textId="77777777" w:rsidR="00EA4D82" w:rsidRPr="005D688B" w:rsidRDefault="00EA4D82" w:rsidP="00EA4D82">
      <w:pPr>
        <w:pStyle w:val="NormalWeb"/>
        <w:spacing w:line="276" w:lineRule="auto"/>
        <w:ind w:firstLine="708"/>
        <w:jc w:val="both"/>
        <w:rPr>
          <w:rFonts w:ascii="Arial" w:hAnsi="Arial" w:cs="Arial"/>
        </w:rPr>
      </w:pPr>
      <w:r w:rsidRPr="005D688B">
        <w:rPr>
          <w:rStyle w:val="Forte"/>
          <w:rFonts w:ascii="Arial" w:hAnsi="Arial" w:cs="Arial"/>
        </w:rPr>
        <w:t>Art. 2º</w:t>
      </w:r>
      <w:r w:rsidRPr="005D688B">
        <w:rPr>
          <w:rFonts w:ascii="Arial" w:hAnsi="Arial" w:cs="Arial"/>
        </w:rPr>
        <w:t xml:space="preserve"> A denominação de que trata o artigo 1º passa a vigorar para todos os fins legais e será inserida nos registros oficiais da Prefeitura Municipal e dos órgãos competentes.</w:t>
      </w:r>
    </w:p>
    <w:p w14:paraId="46689D79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 w:rsidRPr="005D688B">
        <w:rPr>
          <w:rStyle w:val="Forte"/>
          <w:rFonts w:ascii="Arial" w:hAnsi="Arial" w:cs="Arial"/>
        </w:rPr>
        <w:t>Art. 3º</w:t>
      </w:r>
      <w:r w:rsidRPr="005D688B">
        <w:rPr>
          <w:rFonts w:ascii="Arial" w:hAnsi="Arial" w:cs="Arial"/>
        </w:rPr>
        <w:t xml:space="preserve"> A escolha do nome da rua foi realizada com base no seguinte critério:</w:t>
      </w:r>
    </w:p>
    <w:p w14:paraId="366E13C8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left="708"/>
        <w:rPr>
          <w:rFonts w:ascii="Arial" w:hAnsi="Arial" w:cs="Arial"/>
        </w:rPr>
      </w:pPr>
      <w:r w:rsidRPr="005D688B">
        <w:rPr>
          <w:rFonts w:ascii="Arial" w:hAnsi="Arial" w:cs="Arial"/>
        </w:rPr>
        <w:br/>
        <w:t>I - Reconhecimento de figuras históricas relevantes para o município;</w:t>
      </w:r>
    </w:p>
    <w:p w14:paraId="37F9BDEB" w14:textId="77777777" w:rsidR="00EA4D82" w:rsidRPr="005D688B" w:rsidRDefault="00EA4D82" w:rsidP="00EA4D82">
      <w:pPr>
        <w:pStyle w:val="NormalWeb"/>
        <w:spacing w:line="276" w:lineRule="auto"/>
        <w:ind w:firstLine="708"/>
        <w:jc w:val="both"/>
        <w:rPr>
          <w:rFonts w:ascii="Arial" w:hAnsi="Arial" w:cs="Arial"/>
        </w:rPr>
      </w:pPr>
      <w:r w:rsidRPr="005D688B">
        <w:rPr>
          <w:rStyle w:val="Forte"/>
          <w:rFonts w:ascii="Arial" w:hAnsi="Arial" w:cs="Arial"/>
        </w:rPr>
        <w:t>Art. 4º</w:t>
      </w:r>
      <w:r w:rsidRPr="005D688B">
        <w:rPr>
          <w:rFonts w:ascii="Arial" w:hAnsi="Arial" w:cs="Arial"/>
        </w:rPr>
        <w:t xml:space="preserve"> O Poder Executivo Municipal fica autorizado a adotar as providências necessárias para a implementação da presente Lei, incluindo a alteração de registros cartoriais, instalação de placas de sinalização e ajustes no sistema de endereço municipal.</w:t>
      </w:r>
    </w:p>
    <w:p w14:paraId="02F7A72F" w14:textId="77777777" w:rsidR="00EA4D82" w:rsidRPr="005D688B" w:rsidRDefault="00EA4D82" w:rsidP="00EA4D82">
      <w:pPr>
        <w:pStyle w:val="NormalWeb"/>
        <w:spacing w:line="276" w:lineRule="auto"/>
        <w:ind w:firstLine="708"/>
        <w:jc w:val="both"/>
        <w:rPr>
          <w:rFonts w:ascii="Arial" w:hAnsi="Arial" w:cs="Arial"/>
        </w:rPr>
      </w:pPr>
      <w:r w:rsidRPr="005D688B">
        <w:rPr>
          <w:rStyle w:val="Forte"/>
          <w:rFonts w:ascii="Arial" w:hAnsi="Arial" w:cs="Arial"/>
        </w:rPr>
        <w:t>Art. 5º</w:t>
      </w:r>
      <w:r w:rsidRPr="005D688B">
        <w:rPr>
          <w:rFonts w:ascii="Arial" w:hAnsi="Arial" w:cs="Arial"/>
        </w:rPr>
        <w:t xml:space="preserve"> Esta Lei entra em vigor na data de sua publicação.</w:t>
      </w:r>
    </w:p>
    <w:p w14:paraId="71D55C23" w14:textId="77777777" w:rsidR="00EA4D82" w:rsidRPr="005D688B" w:rsidRDefault="00EA4D82" w:rsidP="00EA4D82">
      <w:pPr>
        <w:pStyle w:val="NormalWeb"/>
        <w:spacing w:line="276" w:lineRule="auto"/>
        <w:jc w:val="right"/>
        <w:rPr>
          <w:rFonts w:ascii="Arial" w:hAnsi="Arial" w:cs="Arial"/>
        </w:rPr>
      </w:pPr>
    </w:p>
    <w:p w14:paraId="213C8F0C" w14:textId="77777777" w:rsidR="00EA4D82" w:rsidRPr="005D688B" w:rsidRDefault="00EA4D82" w:rsidP="00EA4D82">
      <w:pPr>
        <w:pStyle w:val="NormalWeb"/>
        <w:spacing w:line="276" w:lineRule="auto"/>
        <w:jc w:val="right"/>
        <w:rPr>
          <w:rFonts w:ascii="Arial" w:hAnsi="Arial" w:cs="Arial"/>
        </w:rPr>
      </w:pPr>
      <w:r w:rsidRPr="005D688B">
        <w:rPr>
          <w:rFonts w:ascii="Arial" w:hAnsi="Arial" w:cs="Arial"/>
        </w:rPr>
        <w:t>Maratá, 1</w:t>
      </w:r>
      <w:r>
        <w:rPr>
          <w:rFonts w:ascii="Arial" w:hAnsi="Arial" w:cs="Arial"/>
        </w:rPr>
        <w:t>7</w:t>
      </w:r>
      <w:r w:rsidRPr="005D688B">
        <w:rPr>
          <w:rFonts w:ascii="Arial" w:hAnsi="Arial" w:cs="Arial"/>
        </w:rPr>
        <w:t xml:space="preserve"> de fevereiro de 2025.</w:t>
      </w:r>
    </w:p>
    <w:p w14:paraId="2B489228" w14:textId="77777777" w:rsidR="00EA4D82" w:rsidRPr="005D688B" w:rsidRDefault="00EA4D82" w:rsidP="00EA4D82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A1BD75C" w14:textId="77777777" w:rsidR="00EA4D82" w:rsidRPr="005D688B" w:rsidRDefault="00EA4D82" w:rsidP="00EA4D82">
      <w:pPr>
        <w:pStyle w:val="Normal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</w:p>
    <w:p w14:paraId="39219B32" w14:textId="77777777" w:rsidR="00EA4D82" w:rsidRPr="00D94B4A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D94B4A">
        <w:rPr>
          <w:rFonts w:ascii="Arial" w:hAnsi="Arial" w:cs="Arial"/>
          <w:b/>
          <w:bCs/>
        </w:rPr>
        <w:t>_________________________</w:t>
      </w:r>
    </w:p>
    <w:p w14:paraId="594B9E89" w14:textId="77777777" w:rsidR="00EA4D82" w:rsidRPr="005D688B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5D688B">
        <w:rPr>
          <w:rFonts w:ascii="Arial" w:hAnsi="Arial" w:cs="Arial"/>
          <w:b/>
          <w:bCs/>
        </w:rPr>
        <w:t>MAICO SCHMITT</w:t>
      </w:r>
    </w:p>
    <w:p w14:paraId="450DD1A6" w14:textId="77777777" w:rsidR="00EA4D82" w:rsidRPr="005D688B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5D688B">
        <w:rPr>
          <w:rFonts w:ascii="Arial" w:hAnsi="Arial" w:cs="Arial"/>
          <w:b/>
          <w:bCs/>
        </w:rPr>
        <w:t>Vereador</w:t>
      </w:r>
    </w:p>
    <w:p w14:paraId="3E30AC04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6C43DFB4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02E9FCD2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6594C4A7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51AFE19D" w14:textId="77777777" w:rsidR="00EA4D82" w:rsidRDefault="00EA4D82" w:rsidP="00EA4D82">
      <w:pPr>
        <w:pStyle w:val="NormalWeb"/>
        <w:rPr>
          <w:rStyle w:val="Forte"/>
        </w:rPr>
      </w:pPr>
    </w:p>
    <w:p w14:paraId="0E012E26" w14:textId="77777777" w:rsidR="00E72644" w:rsidRDefault="00E72644" w:rsidP="00EA4D82">
      <w:pPr>
        <w:pStyle w:val="NormalWeb"/>
        <w:rPr>
          <w:rStyle w:val="Forte"/>
        </w:rPr>
      </w:pPr>
    </w:p>
    <w:p w14:paraId="636F279D" w14:textId="77777777" w:rsidR="00EA4D82" w:rsidRDefault="00EA4D82" w:rsidP="00EA4D82">
      <w:pPr>
        <w:pStyle w:val="NormalWeb"/>
        <w:spacing w:before="0" w:beforeAutospacing="0" w:after="0" w:afterAutospacing="0" w:line="276" w:lineRule="auto"/>
        <w:jc w:val="center"/>
        <w:rPr>
          <w:rStyle w:val="Forte"/>
          <w:u w:val="single"/>
        </w:rPr>
      </w:pPr>
      <w:r w:rsidRPr="005D688B">
        <w:rPr>
          <w:rStyle w:val="Forte"/>
          <w:u w:val="single"/>
        </w:rPr>
        <w:t>JUSTIFICATIVA</w:t>
      </w:r>
    </w:p>
    <w:p w14:paraId="3A4F9B3C" w14:textId="77777777" w:rsidR="00EA4D82" w:rsidRPr="007F36CF" w:rsidRDefault="00EA4D82" w:rsidP="00EA4D82">
      <w:pPr>
        <w:pStyle w:val="NormalWeb"/>
        <w:spacing w:before="0" w:beforeAutospacing="0" w:after="0" w:afterAutospacing="0" w:line="276" w:lineRule="auto"/>
        <w:jc w:val="center"/>
        <w:rPr>
          <w:b/>
          <w:bCs/>
          <w:u w:val="single"/>
        </w:rPr>
      </w:pPr>
    </w:p>
    <w:p w14:paraId="1B03278A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 w:rsidRPr="005D688B">
        <w:rPr>
          <w:rFonts w:ascii="Arial" w:hAnsi="Arial" w:cs="Arial"/>
        </w:rPr>
        <w:t>A presente proposta visa à nomeação da rua em questão como "Rua Ido Reidel", em reconhecimento à significativa trajetória de vida de Ido Reidel no município de Maratá. Ido Reidel, falecido em 2 de julho de 2010, foi um cidadão exemplar e ativo na vida comunitária, sendo casado com Leda Kerber Reidel e pai de seis filhos, que educou com dedicação e esforço.</w:t>
      </w:r>
      <w:r>
        <w:rPr>
          <w:rFonts w:ascii="Arial" w:hAnsi="Arial" w:cs="Arial"/>
        </w:rPr>
        <w:t xml:space="preserve"> </w:t>
      </w:r>
      <w:r w:rsidRPr="007F36CF">
        <w:rPr>
          <w:rFonts w:ascii="Arial" w:hAnsi="Arial" w:cs="Arial"/>
        </w:rPr>
        <w:t>Sempre foi participativo nos eventos do município e também acompanhou de perto toda a trajetória de emancipação de Maratá/RS.</w:t>
      </w:r>
      <w:r>
        <w:t xml:space="preserve">  </w:t>
      </w:r>
      <w:r w:rsidRPr="005D688B">
        <w:rPr>
          <w:rFonts w:ascii="Arial" w:hAnsi="Arial" w:cs="Arial"/>
        </w:rPr>
        <w:t xml:space="preserve"> </w:t>
      </w:r>
    </w:p>
    <w:p w14:paraId="63108B55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 w:rsidRPr="005D688B">
        <w:rPr>
          <w:rFonts w:ascii="Arial" w:hAnsi="Arial" w:cs="Arial"/>
        </w:rPr>
        <w:t>A nomeação da rua com seu nome atende ao desejo da comunidade local, que reconhece a importância de preservar e homenagear a memória de Ido Reidel, cuja contribuição à cidade foi fundamental. Esta proposta visa não apenas valorizar a história de Maratá, mas também reforçar o compromisso com a memória dos cidadãos que ajudaram a moldar o município.</w:t>
      </w:r>
    </w:p>
    <w:p w14:paraId="0CBE308C" w14:textId="77777777" w:rsidR="00EA4D82" w:rsidRPr="005D688B" w:rsidRDefault="00EA4D82" w:rsidP="00EA4D82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 w:rsidRPr="005D688B">
        <w:rPr>
          <w:rFonts w:ascii="Arial" w:hAnsi="Arial" w:cs="Arial"/>
        </w:rPr>
        <w:t>Com isso, solicitamos a aprovação desta matéria, que atende a um anseio da população e faz jus à memória de Ido Reidel, fortalecendo ainda mais a identidade local.</w:t>
      </w:r>
    </w:p>
    <w:p w14:paraId="77591737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2FDC8734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3A3B90DC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1A311FE4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69A12ABE" w14:textId="77777777" w:rsidR="00EA4D82" w:rsidRDefault="00EA4D82" w:rsidP="00EA4D82">
      <w:pPr>
        <w:tabs>
          <w:tab w:val="left" w:pos="1140"/>
        </w:tabs>
        <w:rPr>
          <w:rFonts w:ascii="Arial" w:hAnsi="Arial" w:cs="Arial"/>
          <w:b/>
          <w:bCs/>
          <w:sz w:val="23"/>
          <w:szCs w:val="23"/>
        </w:rPr>
      </w:pPr>
    </w:p>
    <w:p w14:paraId="66F1AEB6" w14:textId="77777777" w:rsidR="00EA4D82" w:rsidRPr="00D94B4A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D94B4A">
        <w:rPr>
          <w:rFonts w:ascii="Arial" w:hAnsi="Arial" w:cs="Arial"/>
          <w:b/>
          <w:bCs/>
        </w:rPr>
        <w:t>_________________________</w:t>
      </w:r>
    </w:p>
    <w:p w14:paraId="60C86757" w14:textId="77777777" w:rsidR="00EA4D82" w:rsidRPr="005D688B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5D688B">
        <w:rPr>
          <w:rFonts w:ascii="Arial" w:hAnsi="Arial" w:cs="Arial"/>
          <w:b/>
          <w:bCs/>
        </w:rPr>
        <w:t>MAICO SCHMITT</w:t>
      </w:r>
    </w:p>
    <w:p w14:paraId="48C2FA5F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5D688B">
        <w:rPr>
          <w:rFonts w:ascii="Arial" w:hAnsi="Arial" w:cs="Arial"/>
          <w:b/>
          <w:bCs/>
        </w:rPr>
        <w:t>Vereado</w:t>
      </w:r>
      <w:r>
        <w:rPr>
          <w:rFonts w:ascii="Arial" w:hAnsi="Arial" w:cs="Arial"/>
          <w:b/>
          <w:bCs/>
        </w:rPr>
        <w:t>r</w:t>
      </w:r>
    </w:p>
    <w:p w14:paraId="1459054D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787C2FDD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28834875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68C61C57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3857D897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7B8BBD57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7E65AA75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20E066C6" w14:textId="77777777" w:rsidR="00EA4D82" w:rsidRDefault="00EA4D82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4203540A" w14:textId="77777777" w:rsidR="00B01864" w:rsidRDefault="00B01864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04A26E5A" w14:textId="77777777" w:rsidR="00B01864" w:rsidRDefault="00B01864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75C32B2E" w14:textId="77777777" w:rsidR="00B01864" w:rsidRDefault="00B01864" w:rsidP="00EA4D82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</w:p>
    <w:p w14:paraId="011455C0" w14:textId="77777777" w:rsidR="00EA4D82" w:rsidRDefault="00EA4D82" w:rsidP="00B01864">
      <w:pPr>
        <w:pStyle w:val="NormalWeb"/>
        <w:shd w:val="clear" w:color="auto" w:fill="FFFFFF"/>
        <w:tabs>
          <w:tab w:val="left" w:pos="6521"/>
        </w:tabs>
        <w:spacing w:before="0" w:beforeAutospacing="0" w:after="0" w:afterAutospacing="0" w:line="276" w:lineRule="auto"/>
        <w:rPr>
          <w:rFonts w:ascii="Arial" w:hAnsi="Arial" w:cs="Arial"/>
          <w:b/>
          <w:bCs/>
        </w:rPr>
        <w:sectPr w:rsidR="00EA4D82" w:rsidSect="00EA4D82">
          <w:headerReference w:type="default" r:id="rId7"/>
          <w:pgSz w:w="11906" w:h="16838"/>
          <w:pgMar w:top="1418" w:right="1134" w:bottom="1418" w:left="1134" w:header="850" w:footer="850" w:gutter="0"/>
          <w:pgNumType w:start="1"/>
          <w:cols w:space="720"/>
          <w:docGrid w:linePitch="299"/>
        </w:sectPr>
      </w:pPr>
    </w:p>
    <w:p w14:paraId="57157CC6" w14:textId="77777777" w:rsidR="00EA4D82" w:rsidRDefault="00EA4D82" w:rsidP="00EA4D82">
      <w:pPr>
        <w:rPr>
          <w:rFonts w:ascii="Arial" w:eastAsia="Arial" w:hAnsi="Arial" w:cs="Arial"/>
          <w:b/>
          <w:sz w:val="24"/>
          <w:szCs w:val="24"/>
        </w:rPr>
      </w:pPr>
    </w:p>
    <w:p w14:paraId="61BD0908" w14:textId="6E60A014" w:rsidR="0073237F" w:rsidRDefault="00000000" w:rsidP="00EA4D82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CROQUI DE LOCALIZAÇÃO</w:t>
      </w:r>
    </w:p>
    <w:p w14:paraId="2C105D10" w14:textId="77777777" w:rsidR="0073237F" w:rsidRDefault="00000000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6B93205" wp14:editId="29C0AB01">
            <wp:simplePos x="0" y="0"/>
            <wp:positionH relativeFrom="column">
              <wp:posOffset>-80644</wp:posOffset>
            </wp:positionH>
            <wp:positionV relativeFrom="paragraph">
              <wp:posOffset>162560</wp:posOffset>
            </wp:positionV>
            <wp:extent cx="9095821" cy="5295947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l="22278" t="6663" r="3170" b="16166"/>
                    <a:stretch>
                      <a:fillRect/>
                    </a:stretch>
                  </pic:blipFill>
                  <pic:spPr>
                    <a:xfrm>
                      <a:off x="0" y="0"/>
                      <a:ext cx="9095821" cy="52959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CEEA89" w14:textId="77777777" w:rsidR="0073237F" w:rsidRDefault="0073237F"/>
    <w:p w14:paraId="3F083454" w14:textId="77777777" w:rsidR="0073237F" w:rsidRDefault="0073237F">
      <w:pPr>
        <w:rPr>
          <w:rFonts w:ascii="Arial" w:eastAsia="Arial" w:hAnsi="Arial" w:cs="Arial"/>
          <w:sz w:val="24"/>
          <w:szCs w:val="24"/>
        </w:rPr>
      </w:pPr>
    </w:p>
    <w:p w14:paraId="38CC5AF3" w14:textId="77777777" w:rsidR="0073237F" w:rsidRDefault="00000000">
      <w:pPr>
        <w:tabs>
          <w:tab w:val="left" w:pos="116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12C9ED5A" w14:textId="1F23F851" w:rsidR="0073237F" w:rsidRDefault="00EA4D82" w:rsidP="00EA4D82">
      <w:pPr>
        <w:tabs>
          <w:tab w:val="left" w:pos="1282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67A35DB3" w14:textId="77777777" w:rsidR="0073237F" w:rsidRDefault="00000000">
      <w:pPr>
        <w:tabs>
          <w:tab w:val="left" w:pos="36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014E8B3A" w14:textId="77777777" w:rsidR="0073237F" w:rsidRDefault="00000000">
      <w:pPr>
        <w:tabs>
          <w:tab w:val="left" w:pos="3660"/>
        </w:tabs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6D2040" wp14:editId="787B1DC0">
                <wp:simplePos x="0" y="0"/>
                <wp:positionH relativeFrom="column">
                  <wp:posOffset>2919730</wp:posOffset>
                </wp:positionH>
                <wp:positionV relativeFrom="paragraph">
                  <wp:posOffset>204470</wp:posOffset>
                </wp:positionV>
                <wp:extent cx="857250" cy="476250"/>
                <wp:effectExtent l="0" t="38100" r="57150" b="19050"/>
                <wp:wrapNone/>
                <wp:docPr id="1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2919730</wp:posOffset>
                </wp:positionH>
                <wp:positionV relativeFrom="paragraph">
                  <wp:posOffset>204470</wp:posOffset>
                </wp:positionV>
                <wp:extent cx="914400" cy="5334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533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3FD277" w14:textId="77777777" w:rsidR="0073237F" w:rsidRDefault="00000000">
      <w:pPr>
        <w:tabs>
          <w:tab w:val="left" w:pos="793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5479E105" w14:textId="77777777" w:rsidR="0073237F" w:rsidRDefault="00000000">
      <w:pPr>
        <w:tabs>
          <w:tab w:val="left" w:pos="366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</w:t>
      </w:r>
      <w:r>
        <w:rPr>
          <w:rFonts w:ascii="Arial" w:eastAsia="Arial" w:hAnsi="Arial" w:cs="Arial"/>
          <w:sz w:val="24"/>
          <w:szCs w:val="24"/>
          <w:highlight w:val="yellow"/>
        </w:rPr>
        <w:t>Estrada Miguel Schneider</w:t>
      </w:r>
    </w:p>
    <w:p w14:paraId="62BA4E30" w14:textId="77777777" w:rsidR="0073237F" w:rsidRDefault="0073237F">
      <w:pPr>
        <w:tabs>
          <w:tab w:val="left" w:pos="3660"/>
        </w:tabs>
        <w:rPr>
          <w:rFonts w:ascii="Arial" w:eastAsia="Arial" w:hAnsi="Arial" w:cs="Arial"/>
          <w:sz w:val="24"/>
          <w:szCs w:val="24"/>
        </w:rPr>
      </w:pPr>
    </w:p>
    <w:p w14:paraId="20566B52" w14:textId="77777777" w:rsidR="0073237F" w:rsidRDefault="00000000">
      <w:pPr>
        <w:tabs>
          <w:tab w:val="left" w:pos="89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</w:p>
    <w:p w14:paraId="2E5FE123" w14:textId="77777777" w:rsidR="0073237F" w:rsidRDefault="0073237F">
      <w:pPr>
        <w:tabs>
          <w:tab w:val="left" w:pos="3660"/>
        </w:tabs>
        <w:rPr>
          <w:rFonts w:ascii="Arial" w:eastAsia="Arial" w:hAnsi="Arial" w:cs="Arial"/>
          <w:sz w:val="24"/>
          <w:szCs w:val="24"/>
        </w:rPr>
      </w:pPr>
    </w:p>
    <w:p w14:paraId="2F4CC5F8" w14:textId="77777777" w:rsidR="0073237F" w:rsidRDefault="00000000">
      <w:pPr>
        <w:tabs>
          <w:tab w:val="left" w:pos="550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26313B2C" wp14:editId="49B7DA87">
                <wp:simplePos x="0" y="0"/>
                <wp:positionH relativeFrom="column">
                  <wp:posOffset>5262880</wp:posOffset>
                </wp:positionH>
                <wp:positionV relativeFrom="paragraph">
                  <wp:posOffset>98425</wp:posOffset>
                </wp:positionV>
                <wp:extent cx="476250" cy="495300"/>
                <wp:effectExtent l="38100" t="38100" r="19050" b="19050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0" cy="495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5262880</wp:posOffset>
                </wp:positionH>
                <wp:positionV relativeFrom="paragraph">
                  <wp:posOffset>98425</wp:posOffset>
                </wp:positionV>
                <wp:extent cx="533400" cy="55245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400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F539529" w14:textId="77777777" w:rsidR="0073237F" w:rsidRDefault="00000000">
      <w:pPr>
        <w:tabs>
          <w:tab w:val="left" w:pos="5505"/>
        </w:tabs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D475B30" wp14:editId="25821ABA">
                <wp:simplePos x="0" y="0"/>
                <wp:positionH relativeFrom="column">
                  <wp:posOffset>3215004</wp:posOffset>
                </wp:positionH>
                <wp:positionV relativeFrom="paragraph">
                  <wp:posOffset>26670</wp:posOffset>
                </wp:positionV>
                <wp:extent cx="1285875" cy="619125"/>
                <wp:effectExtent l="0" t="38100" r="47625" b="28575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619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3215004</wp:posOffset>
                </wp:positionH>
                <wp:positionV relativeFrom="paragraph">
                  <wp:posOffset>26670</wp:posOffset>
                </wp:positionV>
                <wp:extent cx="1333500" cy="685800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48E061C" w14:textId="77777777" w:rsidR="0073237F" w:rsidRDefault="00000000">
      <w:pPr>
        <w:tabs>
          <w:tab w:val="left" w:pos="8655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  <w:highlight w:val="yellow"/>
        </w:rPr>
        <w:t>Residência de Bruna Reidel</w:t>
      </w:r>
    </w:p>
    <w:p w14:paraId="478D2D33" w14:textId="77777777" w:rsidR="0073237F" w:rsidRDefault="00000000">
      <w:pPr>
        <w:tabs>
          <w:tab w:val="left" w:pos="5505"/>
          <w:tab w:val="left" w:pos="861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                                  </w:t>
      </w:r>
      <w:r>
        <w:rPr>
          <w:rFonts w:ascii="Arial" w:eastAsia="Arial" w:hAnsi="Arial" w:cs="Arial"/>
          <w:sz w:val="24"/>
          <w:szCs w:val="24"/>
          <w:highlight w:val="yellow"/>
        </w:rPr>
        <w:t xml:space="preserve">Rua </w:t>
      </w:r>
      <w:proofErr w:type="gramStart"/>
      <w:r>
        <w:rPr>
          <w:rFonts w:ascii="Arial" w:eastAsia="Arial" w:hAnsi="Arial" w:cs="Arial"/>
          <w:sz w:val="24"/>
          <w:szCs w:val="24"/>
          <w:highlight w:val="yellow"/>
        </w:rPr>
        <w:t>à</w:t>
      </w:r>
      <w:proofErr w:type="gramEnd"/>
      <w:r>
        <w:rPr>
          <w:rFonts w:ascii="Arial" w:eastAsia="Arial" w:hAnsi="Arial" w:cs="Arial"/>
          <w:sz w:val="24"/>
          <w:szCs w:val="24"/>
          <w:highlight w:val="yellow"/>
        </w:rPr>
        <w:t xml:space="preserve"> ser nomeada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ab/>
      </w:r>
    </w:p>
    <w:p w14:paraId="0E0BCCE1" w14:textId="77777777" w:rsidR="0073237F" w:rsidRDefault="0073237F">
      <w:pPr>
        <w:rPr>
          <w:rFonts w:ascii="Arial" w:eastAsia="Arial" w:hAnsi="Arial" w:cs="Arial"/>
          <w:sz w:val="24"/>
          <w:szCs w:val="24"/>
        </w:rPr>
      </w:pPr>
    </w:p>
    <w:p w14:paraId="75BF94EC" w14:textId="77777777" w:rsidR="0073237F" w:rsidRDefault="0073237F">
      <w:pPr>
        <w:rPr>
          <w:rFonts w:ascii="Arial" w:eastAsia="Arial" w:hAnsi="Arial" w:cs="Arial"/>
          <w:sz w:val="24"/>
          <w:szCs w:val="24"/>
        </w:rPr>
      </w:pPr>
    </w:p>
    <w:p w14:paraId="51C122FC" w14:textId="77777777" w:rsidR="0073237F" w:rsidRDefault="0073237F">
      <w:pPr>
        <w:rPr>
          <w:rFonts w:ascii="Arial" w:eastAsia="Arial" w:hAnsi="Arial" w:cs="Arial"/>
          <w:sz w:val="24"/>
          <w:szCs w:val="24"/>
        </w:rPr>
      </w:pPr>
    </w:p>
    <w:p w14:paraId="7968041F" w14:textId="77777777" w:rsidR="0073237F" w:rsidRDefault="00000000">
      <w:pPr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>
        <w:rPr>
          <w:rFonts w:ascii="Arial" w:eastAsia="Arial" w:hAnsi="Arial" w:cs="Arial"/>
          <w:sz w:val="24"/>
          <w:szCs w:val="24"/>
        </w:rPr>
        <w:t xml:space="preserve">Localização do Início da Rua Coordenadas Geográficas Sirgas 2000. </w:t>
      </w:r>
    </w:p>
    <w:p w14:paraId="26730CA7" w14:textId="77777777" w:rsidR="0073237F" w:rsidRDefault="0000000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Lat. -29.</w:t>
      </w:r>
      <w:proofErr w:type="gramStart"/>
      <w:r>
        <w:rPr>
          <w:rFonts w:ascii="Arial" w:eastAsia="Arial" w:hAnsi="Arial" w:cs="Arial"/>
          <w:sz w:val="24"/>
          <w:szCs w:val="24"/>
        </w:rPr>
        <w:t>559501  Long.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-51.557373</w:t>
      </w:r>
    </w:p>
    <w:sectPr w:rsidR="0073237F">
      <w:headerReference w:type="default" r:id="rId12"/>
      <w:pgSz w:w="16838" w:h="11906" w:orient="landscape"/>
      <w:pgMar w:top="426" w:right="1417" w:bottom="0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D134B9" w14:textId="77777777" w:rsidR="001C367C" w:rsidRDefault="001C367C" w:rsidP="00EA4D82">
      <w:pPr>
        <w:spacing w:after="0" w:line="240" w:lineRule="auto"/>
      </w:pPr>
      <w:r>
        <w:separator/>
      </w:r>
    </w:p>
  </w:endnote>
  <w:endnote w:type="continuationSeparator" w:id="0">
    <w:p w14:paraId="006425A7" w14:textId="77777777" w:rsidR="001C367C" w:rsidRDefault="001C367C" w:rsidP="00EA4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7F508E" w14:textId="77777777" w:rsidR="001C367C" w:rsidRDefault="001C367C" w:rsidP="00EA4D82">
      <w:pPr>
        <w:spacing w:after="0" w:line="240" w:lineRule="auto"/>
      </w:pPr>
      <w:r>
        <w:separator/>
      </w:r>
    </w:p>
  </w:footnote>
  <w:footnote w:type="continuationSeparator" w:id="0">
    <w:p w14:paraId="131C9D16" w14:textId="77777777" w:rsidR="001C367C" w:rsidRDefault="001C367C" w:rsidP="00EA4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55259D" w14:textId="4F95ADF6" w:rsidR="00EA4D82" w:rsidRPr="00E30F16" w:rsidRDefault="00EA4D82" w:rsidP="00EA4D82">
    <w:pPr>
      <w:pStyle w:val="Cabealho"/>
      <w:tabs>
        <w:tab w:val="left" w:pos="1418"/>
      </w:tabs>
      <w:jc w:val="center"/>
      <w:rPr>
        <w:rFonts w:ascii="Georgia" w:hAnsi="Georgia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711AE596" wp14:editId="522A37AE">
          <wp:simplePos x="0" y="0"/>
          <wp:positionH relativeFrom="margin">
            <wp:posOffset>683260</wp:posOffset>
          </wp:positionH>
          <wp:positionV relativeFrom="margin">
            <wp:posOffset>-688975</wp:posOffset>
          </wp:positionV>
          <wp:extent cx="648970" cy="776605"/>
          <wp:effectExtent l="19050" t="0" r="0" b="0"/>
          <wp:wrapSquare wrapText="bothSides"/>
          <wp:docPr id="1997930928" name="Imagem 1" descr="brasao-prefeitura-de-marata-removebg-preview (7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-prefeitura-de-marata-removebg-preview (7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970" cy="776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CA3BC73" wp14:editId="4D8A28D4">
          <wp:simplePos x="0" y="0"/>
          <wp:positionH relativeFrom="margin">
            <wp:posOffset>4974590</wp:posOffset>
          </wp:positionH>
          <wp:positionV relativeFrom="margin">
            <wp:posOffset>-758190</wp:posOffset>
          </wp:positionV>
          <wp:extent cx="629285" cy="845185"/>
          <wp:effectExtent l="19050" t="0" r="0" b="0"/>
          <wp:wrapSquare wrapText="bothSides"/>
          <wp:docPr id="1179534297" name="Imagem 2" descr="logo legislati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gislativ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285" cy="845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0F16">
      <w:rPr>
        <w:rFonts w:ascii="Georgia" w:hAnsi="Georgia"/>
        <w:sz w:val="24"/>
        <w:szCs w:val="24"/>
      </w:rPr>
      <w:t>ESTADO DO RIO GRANDE DO SUL</w:t>
    </w:r>
  </w:p>
  <w:p w14:paraId="6890AA3C" w14:textId="77777777" w:rsidR="00EA4D82" w:rsidRPr="00E30F16" w:rsidRDefault="00EA4D82" w:rsidP="00EA4D82">
    <w:pPr>
      <w:pStyle w:val="Cabealho"/>
      <w:jc w:val="center"/>
      <w:rPr>
        <w:rFonts w:ascii="Georgia" w:hAnsi="Georgia"/>
        <w:b/>
        <w:sz w:val="24"/>
        <w:szCs w:val="24"/>
      </w:rPr>
    </w:pPr>
    <w:r w:rsidRPr="00E30F16">
      <w:rPr>
        <w:rFonts w:ascii="Georgia" w:hAnsi="Georgia"/>
        <w:b/>
        <w:sz w:val="24"/>
        <w:szCs w:val="24"/>
      </w:rPr>
      <w:t>PODER LEGISLATIVO MUNICIPAL</w:t>
    </w:r>
  </w:p>
  <w:p w14:paraId="10DFB477" w14:textId="77777777" w:rsidR="00EA4D82" w:rsidRPr="00E30F16" w:rsidRDefault="00EA4D82" w:rsidP="00EA4D82">
    <w:pPr>
      <w:pStyle w:val="Cabealho"/>
      <w:jc w:val="center"/>
      <w:rPr>
        <w:rFonts w:ascii="Georgia" w:hAnsi="Georgia"/>
        <w:b/>
        <w:sz w:val="24"/>
        <w:szCs w:val="24"/>
      </w:rPr>
    </w:pPr>
    <w:r w:rsidRPr="00E30F16">
      <w:rPr>
        <w:rFonts w:ascii="Georgia" w:hAnsi="Georgia"/>
        <w:b/>
        <w:sz w:val="24"/>
        <w:szCs w:val="24"/>
      </w:rPr>
      <w:t>MARATÁ - RS</w:t>
    </w:r>
  </w:p>
  <w:p w14:paraId="40D59868" w14:textId="30DDFF3E" w:rsidR="00EA4D82" w:rsidRDefault="00EA4D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472AA" w14:textId="77777777" w:rsidR="00B01864" w:rsidRDefault="00B0186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37F"/>
    <w:rsid w:val="001C367C"/>
    <w:rsid w:val="006B55B6"/>
    <w:rsid w:val="0073237F"/>
    <w:rsid w:val="00B01864"/>
    <w:rsid w:val="00E72644"/>
    <w:rsid w:val="00EA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8E1834"/>
  <w15:docId w15:val="{AB7672C2-E5FB-483D-87E4-C682562DF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link w:val="SubttuloChar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EA4D82"/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A4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uiPriority w:val="22"/>
    <w:qFormat/>
    <w:rsid w:val="00EA4D82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EA4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4D82"/>
  </w:style>
  <w:style w:type="paragraph" w:styleId="Rodap">
    <w:name w:val="footer"/>
    <w:basedOn w:val="Normal"/>
    <w:link w:val="RodapChar"/>
    <w:uiPriority w:val="99"/>
    <w:unhideWhenUsed/>
    <w:rsid w:val="00EA4D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4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93BCA-01AE-4E64-81B0-AE89E9A36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368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Camara</cp:lastModifiedBy>
  <cp:revision>4</cp:revision>
  <dcterms:created xsi:type="dcterms:W3CDTF">2025-02-17T16:37:00Z</dcterms:created>
  <dcterms:modified xsi:type="dcterms:W3CDTF">2025-02-18T12:09:00Z</dcterms:modified>
</cp:coreProperties>
</file>